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2829" w14:textId="2313C54D" w:rsidR="001F6EC8" w:rsidRDefault="00A33331" w:rsidP="001F6EC8">
      <w:pPr>
        <w:jc w:val="center"/>
      </w:pPr>
      <w:r>
        <w:t xml:space="preserve">Joint </w:t>
      </w:r>
      <w:r w:rsidR="006C43B6">
        <w:t>Meeting</w:t>
      </w:r>
      <w:r w:rsidR="001F6EC8">
        <w:t xml:space="preserve"> of Mansfield Planning Board </w:t>
      </w:r>
      <w:r>
        <w:t>&amp;</w:t>
      </w:r>
    </w:p>
    <w:p w14:paraId="560488BB" w14:textId="7A6F8379" w:rsidR="00A33331" w:rsidRDefault="00A33331" w:rsidP="001F6EC8">
      <w:pPr>
        <w:jc w:val="center"/>
      </w:pPr>
      <w:r>
        <w:t>Zoning Board of Appeals</w:t>
      </w:r>
    </w:p>
    <w:p w14:paraId="079C6120" w14:textId="77777777" w:rsidR="001F6EC8" w:rsidRDefault="001F6EC8" w:rsidP="001F6EC8">
      <w:pPr>
        <w:jc w:val="center"/>
      </w:pPr>
      <w:r>
        <w:t>Mansfield Town Hall, Eddyville, NY</w:t>
      </w:r>
    </w:p>
    <w:p w14:paraId="1546ACE5" w14:textId="2C96D4A6" w:rsidR="001F6EC8" w:rsidRDefault="00A33331" w:rsidP="001F6EC8">
      <w:pPr>
        <w:jc w:val="center"/>
      </w:pPr>
      <w:r>
        <w:t>May 12th</w:t>
      </w:r>
      <w:r w:rsidR="00272B51">
        <w:t>,</w:t>
      </w:r>
      <w:r w:rsidR="001F6EC8">
        <w:t xml:space="preserve"> 202</w:t>
      </w:r>
      <w:r w:rsidR="001B5A9A">
        <w:t>6</w:t>
      </w:r>
    </w:p>
    <w:p w14:paraId="53637D5F" w14:textId="77777777" w:rsidR="001F6EC8" w:rsidRDefault="001F6EC8" w:rsidP="001F6EC8"/>
    <w:p w14:paraId="3E6AA8EA" w14:textId="0597EED0" w:rsidR="009673B1" w:rsidRDefault="001F6EC8" w:rsidP="009673B1">
      <w:r>
        <w:t xml:space="preserve">Members Present: </w:t>
      </w:r>
      <w:r w:rsidR="00A33331">
        <w:t xml:space="preserve">Margaret Puszcz, (Chairwoman), </w:t>
      </w:r>
      <w:r>
        <w:t>Gil Wiswall</w:t>
      </w:r>
      <w:r w:rsidR="00A33331">
        <w:t>,</w:t>
      </w:r>
      <w:r w:rsidR="00272B51">
        <w:t xml:space="preserve"> Annie Widger,</w:t>
      </w:r>
      <w:r>
        <w:t xml:space="preserve"> </w:t>
      </w:r>
      <w:r w:rsidR="009673B1">
        <w:t>Nate Hammond, Ed Chapman</w:t>
      </w:r>
      <w:r w:rsidR="00A33331">
        <w:t xml:space="preserve">, </w:t>
      </w:r>
      <w:r w:rsidR="00C92B5E">
        <w:t>Chr</w:t>
      </w:r>
      <w:r w:rsidR="00A33331">
        <w:t>istine Kirchmeyer, Jessica Golley</w:t>
      </w:r>
    </w:p>
    <w:p w14:paraId="33778E05" w14:textId="38BAE046" w:rsidR="001F6EC8" w:rsidRDefault="001F6EC8" w:rsidP="001F6EC8">
      <w:r>
        <w:t xml:space="preserve">Members Absent: </w:t>
      </w:r>
      <w:r w:rsidR="00A33331">
        <w:t>none</w:t>
      </w:r>
    </w:p>
    <w:p w14:paraId="3BD77D3C" w14:textId="257FDA72" w:rsidR="00724FA2" w:rsidRDefault="001F6EC8" w:rsidP="001F6EC8">
      <w:r>
        <w:t xml:space="preserve">Others Present: </w:t>
      </w:r>
      <w:r w:rsidR="005361C0">
        <w:t xml:space="preserve"> </w:t>
      </w:r>
      <w:r w:rsidR="009673B1">
        <w:t xml:space="preserve">Carl Calarco (Town </w:t>
      </w:r>
      <w:r w:rsidR="001949CA">
        <w:t>Engineer</w:t>
      </w:r>
      <w:r w:rsidR="009673B1">
        <w:t xml:space="preserve">), </w:t>
      </w:r>
      <w:r w:rsidR="001F3554">
        <w:t xml:space="preserve">Jeff Hollar (CEO), </w:t>
      </w:r>
      <w:r w:rsidR="005361C0">
        <w:t>Amy</w:t>
      </w:r>
      <w:r w:rsidR="001F3554">
        <w:t xml:space="preserve"> &amp;</w:t>
      </w:r>
      <w:r w:rsidR="005361C0">
        <w:t xml:space="preserve"> Ken Pearl, </w:t>
      </w:r>
      <w:r w:rsidR="00272B51">
        <w:t xml:space="preserve">Mose Hostettler, </w:t>
      </w:r>
      <w:r w:rsidR="001F3554">
        <w:t>Ne</w:t>
      </w:r>
      <w:r w:rsidR="00386B18">
        <w:t>il</w:t>
      </w:r>
      <w:r w:rsidR="001F3554">
        <w:t xml:space="preserve"> Crouth</w:t>
      </w:r>
      <w:r w:rsidR="00386B18">
        <w:t>a</w:t>
      </w:r>
      <w:r w:rsidR="001F3554">
        <w:t xml:space="preserve">mel, Wayne St John, Judy Brown, </w:t>
      </w:r>
      <w:r w:rsidR="005361C0">
        <w:t>Mollie Kent</w:t>
      </w:r>
      <w:r w:rsidR="009673B1">
        <w:t>, Aria Kent</w:t>
      </w:r>
    </w:p>
    <w:p w14:paraId="109E276F" w14:textId="47F60039" w:rsidR="001F6EC8" w:rsidRDefault="00AB0013" w:rsidP="001F6EC8">
      <w:r>
        <w:rPr>
          <w:b/>
          <w:bCs/>
        </w:rPr>
        <w:t xml:space="preserve">PUBLIC HEARINGS </w:t>
      </w:r>
      <w:r w:rsidR="001F6EC8" w:rsidRPr="006C43B6">
        <w:rPr>
          <w:b/>
          <w:bCs/>
        </w:rPr>
        <w:t>CALLED TO ORDER</w:t>
      </w:r>
      <w:r w:rsidR="001F6EC8">
        <w:t xml:space="preserve"> at </w:t>
      </w:r>
      <w:r w:rsidR="000F27C8">
        <w:t>7:</w:t>
      </w:r>
      <w:r w:rsidR="001C6D9F">
        <w:t>0</w:t>
      </w:r>
      <w:r w:rsidR="001B5A9A">
        <w:t>0</w:t>
      </w:r>
      <w:r w:rsidR="001F6EC8">
        <w:t xml:space="preserve">pm </w:t>
      </w:r>
      <w:r w:rsidR="00724FA2">
        <w:t xml:space="preserve">by </w:t>
      </w:r>
      <w:r w:rsidR="0055468F">
        <w:t xml:space="preserve">Chairwoman </w:t>
      </w:r>
      <w:r w:rsidR="001F3554">
        <w:t>Margaret Puszcz</w:t>
      </w:r>
    </w:p>
    <w:p w14:paraId="30B936C9" w14:textId="3B0DB5BE" w:rsidR="00AB0013" w:rsidRDefault="00AB0013" w:rsidP="00AB0013">
      <w:pPr>
        <w:pStyle w:val="ListParagraph"/>
        <w:numPr>
          <w:ilvl w:val="0"/>
          <w:numId w:val="10"/>
        </w:numPr>
        <w:rPr>
          <w:b/>
          <w:bCs/>
        </w:rPr>
      </w:pPr>
      <w:r w:rsidRPr="00AB0013">
        <w:rPr>
          <w:b/>
          <w:bCs/>
        </w:rPr>
        <w:t>7278 Windsor</w:t>
      </w:r>
      <w:r>
        <w:rPr>
          <w:b/>
          <w:bCs/>
        </w:rPr>
        <w:t xml:space="preserve">:  </w:t>
      </w:r>
      <w:r w:rsidRPr="00AB0013">
        <w:t xml:space="preserve">Amy &amp; Ken Pearl request an area variance for </w:t>
      </w:r>
      <w:r w:rsidR="00432FA5">
        <w:t xml:space="preserve">construction of a </w:t>
      </w:r>
      <w:r w:rsidRPr="00AB0013">
        <w:t xml:space="preserve">new garage and home addition on </w:t>
      </w:r>
      <w:r w:rsidR="00432FA5">
        <w:t xml:space="preserve">a </w:t>
      </w:r>
      <w:r w:rsidRPr="00AB0013">
        <w:t>non-conforming lot.</w:t>
      </w:r>
      <w:r>
        <w:t xml:space="preserve">  </w:t>
      </w:r>
      <w:r w:rsidR="00432FA5">
        <w:t xml:space="preserve">Mr. Pearl briefly </w:t>
      </w:r>
      <w:r>
        <w:t>described</w:t>
      </w:r>
      <w:r w:rsidR="00432FA5">
        <w:t xml:space="preserve"> the project</w:t>
      </w:r>
      <w:r>
        <w:t xml:space="preserve">.  No comment </w:t>
      </w:r>
      <w:r w:rsidR="00432FA5">
        <w:t xml:space="preserve">was made </w:t>
      </w:r>
      <w:r>
        <w:t xml:space="preserve">from the public.   </w:t>
      </w:r>
      <w:r w:rsidR="00C05697">
        <w:t>Gil W</w:t>
      </w:r>
      <w:r w:rsidR="0055468F">
        <w:t>i</w:t>
      </w:r>
      <w:r w:rsidR="00C05697">
        <w:t>swall</w:t>
      </w:r>
      <w:r>
        <w:t xml:space="preserve"> moved to close the public hearing - Second by </w:t>
      </w:r>
      <w:r w:rsidR="00C05697">
        <w:t>Annie Widger</w:t>
      </w:r>
      <w:r w:rsidR="0013606B">
        <w:t xml:space="preserve"> -</w:t>
      </w:r>
      <w:r>
        <w:t xml:space="preserve"> </w:t>
      </w:r>
      <w:r w:rsidRPr="00AB0013">
        <w:rPr>
          <w:b/>
          <w:bCs/>
        </w:rPr>
        <w:t>Carried 7/0/0</w:t>
      </w:r>
    </w:p>
    <w:p w14:paraId="6AD46D2D" w14:textId="4B6F5766" w:rsidR="00C05697" w:rsidRPr="00C05697" w:rsidRDefault="00C05697" w:rsidP="00AB0013">
      <w:pPr>
        <w:pStyle w:val="ListParagraph"/>
        <w:numPr>
          <w:ilvl w:val="0"/>
          <w:numId w:val="10"/>
        </w:numPr>
        <w:rPr>
          <w:b/>
          <w:bCs/>
        </w:rPr>
      </w:pPr>
      <w:r>
        <w:rPr>
          <w:b/>
          <w:bCs/>
        </w:rPr>
        <w:t xml:space="preserve">Farm Stand 7017 Hencoop Rd: </w:t>
      </w:r>
      <w:r w:rsidRPr="00C05697">
        <w:t>Mollie Kent</w:t>
      </w:r>
      <w:r>
        <w:t xml:space="preserve"> </w:t>
      </w:r>
      <w:r w:rsidR="00C51C47">
        <w:t xml:space="preserve">requests a Use Variance and a Special Use Permit </w:t>
      </w:r>
      <w:r>
        <w:t>f</w:t>
      </w:r>
      <w:r w:rsidR="00C51C47">
        <w:t>or</w:t>
      </w:r>
      <w:r>
        <w:t xml:space="preserve"> a Farm Stand in the R-2 (Recreation </w:t>
      </w:r>
      <w:r w:rsidR="00C51C47">
        <w:t>Residential District).  A</w:t>
      </w:r>
      <w:r>
        <w:t xml:space="preserve"> brief </w:t>
      </w:r>
      <w:r w:rsidR="00C51C47">
        <w:t>description</w:t>
      </w:r>
      <w:r>
        <w:t xml:space="preserve"> was given</w:t>
      </w:r>
      <w:r w:rsidR="00C51C47">
        <w:t xml:space="preserve"> including hours of operation.</w:t>
      </w:r>
      <w:r>
        <w:t xml:space="preserve"> Neil Crouthamel asked for clarification on the zoning districts. Annie Widger moved to close the public hearing</w:t>
      </w:r>
      <w:r w:rsidR="00C51C47">
        <w:t xml:space="preserve"> -</w:t>
      </w:r>
      <w:r>
        <w:t xml:space="preserve"> Second by Gil Wiswall – </w:t>
      </w:r>
      <w:r w:rsidRPr="00C05697">
        <w:rPr>
          <w:b/>
          <w:bCs/>
        </w:rPr>
        <w:t>Carried 7/0/0</w:t>
      </w:r>
    </w:p>
    <w:p w14:paraId="444304F8" w14:textId="77777777" w:rsidR="00C05697" w:rsidRPr="00AB0013" w:rsidRDefault="00C05697" w:rsidP="00C05697">
      <w:pPr>
        <w:pStyle w:val="ListParagraph"/>
        <w:rPr>
          <w:b/>
          <w:bCs/>
        </w:rPr>
      </w:pPr>
    </w:p>
    <w:p w14:paraId="18BFE571" w14:textId="77777777" w:rsidR="00AB0013" w:rsidRPr="00AB0013" w:rsidRDefault="00AB0013" w:rsidP="00AB0013">
      <w:pPr>
        <w:pStyle w:val="ListParagraph"/>
      </w:pPr>
    </w:p>
    <w:p w14:paraId="4248A719" w14:textId="10515F5B" w:rsidR="00AB0013" w:rsidRDefault="00432FA5" w:rsidP="00724FA2">
      <w:r>
        <w:rPr>
          <w:b/>
          <w:bCs/>
        </w:rPr>
        <w:t>PLANNING BOARD AND ZONING BOARD OF APPEALS CALLED TO ORDER</w:t>
      </w:r>
      <w:r w:rsidR="00AB0013">
        <w:t xml:space="preserve"> at </w:t>
      </w:r>
      <w:r w:rsidR="00C51C47">
        <w:t>7:07 by</w:t>
      </w:r>
      <w:r>
        <w:t xml:space="preserve"> Chairwoman Puszcz.</w:t>
      </w:r>
    </w:p>
    <w:p w14:paraId="159DD4A3" w14:textId="6A6B9B81" w:rsidR="00AB0013" w:rsidRDefault="00AB0013" w:rsidP="00724FA2">
      <w:r>
        <w:t>Chairwoman Puszcz introduced Kristine Kirchmeyer and Jessica Golley</w:t>
      </w:r>
      <w:r w:rsidR="00432FA5">
        <w:t xml:space="preserve"> and welcomed them as new members of the Mansfield Planning Board.</w:t>
      </w:r>
      <w:r>
        <w:t xml:space="preserve">  Puszcz mentioned the new law combining the Planning Board and the Zoning Board of Appeals</w:t>
      </w:r>
      <w:r w:rsidR="00B36FE3">
        <w:t xml:space="preserve"> into a single Board as of April 20, 2026.  All appointees will begin a full term of 7 years as stated by Carl Calarco.</w:t>
      </w:r>
    </w:p>
    <w:p w14:paraId="333C124C" w14:textId="6BA2530E" w:rsidR="000F298F" w:rsidRDefault="00724FA2" w:rsidP="00724FA2">
      <w:r w:rsidRPr="00061281">
        <w:rPr>
          <w:b/>
          <w:bCs/>
        </w:rPr>
        <w:t>APPROVAL OF PLANNING</w:t>
      </w:r>
      <w:r w:rsidR="009673B1">
        <w:rPr>
          <w:b/>
          <w:bCs/>
        </w:rPr>
        <w:t xml:space="preserve"> BOARD MINUTES </w:t>
      </w:r>
    </w:p>
    <w:p w14:paraId="2296CEDE" w14:textId="1B0776AB" w:rsidR="000F298F" w:rsidRDefault="00B36FE3" w:rsidP="000F298F">
      <w:pPr>
        <w:pStyle w:val="NoSpacing"/>
        <w:rPr>
          <w:b/>
          <w:bCs/>
        </w:rPr>
      </w:pPr>
      <w:r>
        <w:t>Nate Hammond</w:t>
      </w:r>
      <w:r w:rsidR="000F298F">
        <w:t xml:space="preserve"> moved to approve the minutes of </w:t>
      </w:r>
      <w:r>
        <w:t>April 14th</w:t>
      </w:r>
      <w:r w:rsidR="000F298F">
        <w:t xml:space="preserve">, 2026 as submitted - Second by </w:t>
      </w:r>
      <w:r>
        <w:t xml:space="preserve">Ed </w:t>
      </w:r>
      <w:r w:rsidR="0013606B">
        <w:t>C</w:t>
      </w:r>
      <w:r>
        <w:t>hapman</w:t>
      </w:r>
      <w:r w:rsidR="000F298F">
        <w:t xml:space="preserve"> - </w:t>
      </w:r>
      <w:r w:rsidR="000F298F" w:rsidRPr="001C6D9F">
        <w:rPr>
          <w:b/>
          <w:bCs/>
        </w:rPr>
        <w:t xml:space="preserve">Carried </w:t>
      </w:r>
      <w:r>
        <w:rPr>
          <w:b/>
          <w:bCs/>
        </w:rPr>
        <w:t>7</w:t>
      </w:r>
      <w:r w:rsidR="000F298F" w:rsidRPr="001C6D9F">
        <w:rPr>
          <w:b/>
          <w:bCs/>
        </w:rPr>
        <w:t>/0/0</w:t>
      </w:r>
    </w:p>
    <w:p w14:paraId="3E39A8E1" w14:textId="77777777" w:rsidR="005361C0" w:rsidRPr="009673B1" w:rsidRDefault="005361C0" w:rsidP="00724FA2">
      <w:pPr>
        <w:pStyle w:val="NoSpacing"/>
      </w:pPr>
    </w:p>
    <w:p w14:paraId="58A99907" w14:textId="60556CA1" w:rsidR="00B36FE3" w:rsidRDefault="00432FA5" w:rsidP="00724FA2">
      <w:pPr>
        <w:pStyle w:val="NoSpacing"/>
        <w:rPr>
          <w:b/>
          <w:bCs/>
        </w:rPr>
      </w:pPr>
      <w:r>
        <w:rPr>
          <w:b/>
          <w:bCs/>
        </w:rPr>
        <w:lastRenderedPageBreak/>
        <w:t>AREA VARIANCE FOR 7278 WINDSOR RD</w:t>
      </w:r>
    </w:p>
    <w:p w14:paraId="7AAF01A8" w14:textId="77777777" w:rsidR="00B36FE3" w:rsidRDefault="00B36FE3" w:rsidP="00724FA2">
      <w:pPr>
        <w:pStyle w:val="NoSpacing"/>
        <w:rPr>
          <w:b/>
          <w:bCs/>
        </w:rPr>
      </w:pPr>
    </w:p>
    <w:p w14:paraId="67EC7B5F" w14:textId="039BE9A2" w:rsidR="00B36FE3" w:rsidRDefault="00B36FE3" w:rsidP="00724FA2">
      <w:pPr>
        <w:pStyle w:val="NoSpacing"/>
      </w:pPr>
      <w:r w:rsidRPr="00B36FE3">
        <w:t xml:space="preserve">After </w:t>
      </w:r>
      <w:r w:rsidR="00432FA5">
        <w:t xml:space="preserve">SEQR </w:t>
      </w:r>
      <w:r w:rsidRPr="00B36FE3">
        <w:t>review, Annie Widger moved that the proposed action will have no significant environmental impacts</w:t>
      </w:r>
      <w:r w:rsidR="00E40489">
        <w:t>.</w:t>
      </w:r>
      <w:r w:rsidRPr="00B36FE3">
        <w:t xml:space="preserve"> Second by Gil Wiswall – </w:t>
      </w:r>
      <w:r w:rsidRPr="00432FA5">
        <w:rPr>
          <w:b/>
          <w:bCs/>
        </w:rPr>
        <w:t>Carried 7/0/0</w:t>
      </w:r>
      <w:r w:rsidRPr="00B36FE3">
        <w:t xml:space="preserve"> </w:t>
      </w:r>
      <w:r>
        <w:t xml:space="preserve">  This project was also submitted to the Cattaraugus County Planning board for review due to the proximity to </w:t>
      </w:r>
      <w:r w:rsidR="0055468F">
        <w:t xml:space="preserve">State </w:t>
      </w:r>
      <w:r>
        <w:t>Rd</w:t>
      </w:r>
      <w:r w:rsidR="00C51C47">
        <w:t xml:space="preserve"> Rt 242</w:t>
      </w:r>
      <w:r>
        <w:t>.  The determinations stated that “there is no significant county wide or inter community impact or matte</w:t>
      </w:r>
      <w:r w:rsidR="00432FA5">
        <w:t>r</w:t>
      </w:r>
      <w:r>
        <w:t xml:space="preserve"> of local concern”.</w:t>
      </w:r>
    </w:p>
    <w:p w14:paraId="73A8AA33" w14:textId="77777777" w:rsidR="00B36FE3" w:rsidRDefault="00B36FE3" w:rsidP="00724FA2">
      <w:pPr>
        <w:pStyle w:val="NoSpacing"/>
      </w:pPr>
    </w:p>
    <w:p w14:paraId="2D90DE71" w14:textId="538788BE" w:rsidR="00B36FE3" w:rsidRDefault="00B36FE3" w:rsidP="00724FA2">
      <w:pPr>
        <w:pStyle w:val="NoSpacing"/>
      </w:pPr>
      <w:r>
        <w:t>Gil Wiswall moved to approve the area variance of</w:t>
      </w:r>
      <w:r w:rsidR="0013606B">
        <w:t xml:space="preserve"> 7278 Windsor Rd. Second by Ed Chapman – </w:t>
      </w:r>
      <w:r w:rsidR="0013606B" w:rsidRPr="0013606B">
        <w:rPr>
          <w:b/>
          <w:bCs/>
        </w:rPr>
        <w:t>Carried 7/0/0</w:t>
      </w:r>
      <w:r w:rsidR="0013606B">
        <w:t xml:space="preserve"> </w:t>
      </w:r>
    </w:p>
    <w:p w14:paraId="3961D9DD" w14:textId="77777777" w:rsidR="00B36FE3" w:rsidRPr="00B36FE3" w:rsidRDefault="00B36FE3" w:rsidP="00724FA2">
      <w:pPr>
        <w:pStyle w:val="NoSpacing"/>
      </w:pPr>
    </w:p>
    <w:p w14:paraId="085985C7" w14:textId="39A36740" w:rsidR="0013606B" w:rsidRDefault="0013606B" w:rsidP="00724FA2">
      <w:pPr>
        <w:pStyle w:val="NoSpacing"/>
        <w:rPr>
          <w:b/>
          <w:bCs/>
        </w:rPr>
      </w:pPr>
      <w:r>
        <w:rPr>
          <w:b/>
          <w:bCs/>
        </w:rPr>
        <w:t xml:space="preserve">Use </w:t>
      </w:r>
      <w:r w:rsidR="00432FA5">
        <w:rPr>
          <w:b/>
          <w:bCs/>
        </w:rPr>
        <w:t>Variance</w:t>
      </w:r>
      <w:r>
        <w:rPr>
          <w:b/>
          <w:bCs/>
        </w:rPr>
        <w:t xml:space="preserve">/Special Use </w:t>
      </w:r>
      <w:r w:rsidR="0055468F">
        <w:rPr>
          <w:b/>
          <w:bCs/>
        </w:rPr>
        <w:t>P</w:t>
      </w:r>
      <w:r>
        <w:rPr>
          <w:b/>
          <w:bCs/>
        </w:rPr>
        <w:t>ermit for Farm Stand at 7017 Hencoop.</w:t>
      </w:r>
    </w:p>
    <w:p w14:paraId="0FD8A4CB" w14:textId="77777777" w:rsidR="0013606B" w:rsidRDefault="0013606B" w:rsidP="00724FA2">
      <w:pPr>
        <w:pStyle w:val="NoSpacing"/>
        <w:rPr>
          <w:b/>
          <w:bCs/>
        </w:rPr>
      </w:pPr>
    </w:p>
    <w:p w14:paraId="2007920D" w14:textId="60CC5B47" w:rsidR="0013606B" w:rsidRDefault="0013606B" w:rsidP="00724FA2">
      <w:pPr>
        <w:pStyle w:val="NoSpacing"/>
      </w:pPr>
      <w:r w:rsidRPr="0013606B">
        <w:t xml:space="preserve">This </w:t>
      </w:r>
      <w:r>
        <w:t xml:space="preserve">project was referred to the Cattaraugus County Planning Board as it is in the Agricultural District.   The County Planning Board stated that “there is no significant county </w:t>
      </w:r>
      <w:r w:rsidR="0055468F">
        <w:t>wide inter</w:t>
      </w:r>
      <w:r>
        <w:t xml:space="preserve"> community impact </w:t>
      </w:r>
      <w:r w:rsidR="0055468F">
        <w:t>and is a matter</w:t>
      </w:r>
      <w:r>
        <w:t xml:space="preserve"> of local concern”.</w:t>
      </w:r>
    </w:p>
    <w:p w14:paraId="5786CBC9" w14:textId="77777777" w:rsidR="0013606B" w:rsidRDefault="0013606B" w:rsidP="00724FA2">
      <w:pPr>
        <w:pStyle w:val="NoSpacing"/>
      </w:pPr>
    </w:p>
    <w:p w14:paraId="0E22CF84" w14:textId="15825262" w:rsidR="0013606B" w:rsidRDefault="00C92B5E" w:rsidP="00724FA2">
      <w:pPr>
        <w:pStyle w:val="NoSpacing"/>
        <w:rPr>
          <w:b/>
          <w:bCs/>
        </w:rPr>
      </w:pPr>
      <w:r>
        <w:t>Christine</w:t>
      </w:r>
      <w:r>
        <w:t xml:space="preserve"> </w:t>
      </w:r>
      <w:r w:rsidR="0013606B">
        <w:t xml:space="preserve">Kirchmeyer moved to approve the Use Variance and Special Use Permit for the Farm Stand on Hencoop Rd. Second by Ed Chapman - </w:t>
      </w:r>
      <w:r w:rsidR="0013606B" w:rsidRPr="0013606B">
        <w:rPr>
          <w:b/>
          <w:bCs/>
        </w:rPr>
        <w:t>Carried 7/0/0</w:t>
      </w:r>
    </w:p>
    <w:p w14:paraId="126D2DC2" w14:textId="77777777" w:rsidR="0013606B" w:rsidRDefault="0013606B" w:rsidP="00724FA2">
      <w:pPr>
        <w:pStyle w:val="NoSpacing"/>
        <w:rPr>
          <w:b/>
          <w:bCs/>
        </w:rPr>
      </w:pPr>
    </w:p>
    <w:p w14:paraId="502038BC" w14:textId="77777777" w:rsidR="0013606B" w:rsidRDefault="0013606B" w:rsidP="00724FA2">
      <w:pPr>
        <w:pStyle w:val="NoSpacing"/>
        <w:rPr>
          <w:b/>
          <w:bCs/>
        </w:rPr>
      </w:pPr>
    </w:p>
    <w:p w14:paraId="64A1E176" w14:textId="01811571" w:rsidR="00724FA2" w:rsidRDefault="005361C0" w:rsidP="00724FA2">
      <w:pPr>
        <w:pStyle w:val="NoSpacing"/>
        <w:rPr>
          <w:b/>
          <w:bCs/>
        </w:rPr>
      </w:pPr>
      <w:r>
        <w:rPr>
          <w:b/>
          <w:bCs/>
        </w:rPr>
        <w:t>S</w:t>
      </w:r>
      <w:r w:rsidR="00724FA2">
        <w:rPr>
          <w:b/>
          <w:bCs/>
        </w:rPr>
        <w:t>pecial Use Permit for Saw Mill 7881 Cross Rd</w:t>
      </w:r>
      <w:r w:rsidR="008500E7">
        <w:rPr>
          <w:b/>
          <w:bCs/>
        </w:rPr>
        <w:t>.</w:t>
      </w:r>
    </w:p>
    <w:p w14:paraId="7CD63D7C" w14:textId="77777777" w:rsidR="00E65422" w:rsidRDefault="00E65422" w:rsidP="00724FA2">
      <w:pPr>
        <w:pStyle w:val="NoSpacing"/>
      </w:pPr>
    </w:p>
    <w:p w14:paraId="223BF784" w14:textId="77777777" w:rsidR="00C51C47" w:rsidRDefault="004D382C" w:rsidP="00724FA2">
      <w:pPr>
        <w:pStyle w:val="NoSpacing"/>
      </w:pPr>
      <w:r>
        <w:t xml:space="preserve">Mr. Hochstetler </w:t>
      </w:r>
      <w:r w:rsidR="005361C0">
        <w:t xml:space="preserve">submitted </w:t>
      </w:r>
      <w:r w:rsidR="0013606B">
        <w:t>the SEQR long form and a new site plan</w:t>
      </w:r>
      <w:r w:rsidR="00C51C47">
        <w:t xml:space="preserve"> which included</w:t>
      </w:r>
      <w:r w:rsidR="0013606B">
        <w:t xml:space="preserve"> </w:t>
      </w:r>
      <w:r w:rsidR="00C51C47">
        <w:t xml:space="preserve">building </w:t>
      </w:r>
      <w:r w:rsidR="0013606B">
        <w:t>locations and dimensions.  Annie Widger asked questions on the driveway which was not included in detail on the newly submitted drawing.  Ken Pearl (who is an architect) offered to revise the site plan to illustrate the driveway plan</w:t>
      </w:r>
      <w:r w:rsidR="00C51C47">
        <w:t>.</w:t>
      </w:r>
    </w:p>
    <w:p w14:paraId="3A9AF809" w14:textId="4E18A342" w:rsidR="001F7349" w:rsidRDefault="00386B18" w:rsidP="00724FA2">
      <w:pPr>
        <w:pStyle w:val="NoSpacing"/>
      </w:pPr>
      <w:r>
        <w:t xml:space="preserve"> </w:t>
      </w:r>
    </w:p>
    <w:p w14:paraId="68DE118B" w14:textId="47BD775A" w:rsidR="00537F2C" w:rsidRDefault="00C92B5E" w:rsidP="001D0343">
      <w:pPr>
        <w:pStyle w:val="NoSpacing"/>
      </w:pPr>
      <w:r>
        <w:t>Christine</w:t>
      </w:r>
      <w:r>
        <w:t xml:space="preserve"> </w:t>
      </w:r>
      <w:r w:rsidR="00386B18">
        <w:t xml:space="preserve"> Kirchmeyer asked about the noise levels of the sawmill and the added traffic created by the project and how that would impact the neighbors.  Wayne St John (neighbor) stated that this is a growing area.   Another neighbor, Neil Crouthamel, stated that he fe</w:t>
      </w:r>
      <w:r w:rsidR="00E40489">
        <w:t>els</w:t>
      </w:r>
      <w:r w:rsidR="00386B18">
        <w:t xml:space="preserve"> he </w:t>
      </w:r>
      <w:r w:rsidR="00E40489">
        <w:t xml:space="preserve">is </w:t>
      </w:r>
      <w:r w:rsidR="00386B18">
        <w:t xml:space="preserve">speaking for all the neighbors when he stated: “we want to see this thing through”.  Mr. Crouthamel feels “the truck traffic is a non-issue”.  He acknowledges the noise is a legitimate complaint </w:t>
      </w:r>
      <w:r w:rsidR="00E40489">
        <w:t>and</w:t>
      </w:r>
      <w:r w:rsidR="00386B18">
        <w:t xml:space="preserve"> that Mose has agreed to put the Deisel generator in the back </w:t>
      </w:r>
      <w:r w:rsidR="00E40489">
        <w:t xml:space="preserve">of the property </w:t>
      </w:r>
      <w:r w:rsidR="00386B18">
        <w:t xml:space="preserve">in an insulated building.  </w:t>
      </w:r>
      <w:r w:rsidR="001D0343">
        <w:t>Again, as</w:t>
      </w:r>
      <w:r w:rsidR="00386B18">
        <w:t xml:space="preserve"> an architect </w:t>
      </w:r>
      <w:r w:rsidR="001D0343">
        <w:t>familiar parking and driveway concerns, Ken</w:t>
      </w:r>
      <w:r w:rsidR="00386B18">
        <w:t xml:space="preserve"> Pearl offered to help Mr</w:t>
      </w:r>
      <w:r w:rsidR="001D0343">
        <w:t>.</w:t>
      </w:r>
      <w:r w:rsidR="00386B18">
        <w:t xml:space="preserve"> Hochstetler </w:t>
      </w:r>
      <w:r w:rsidR="0055468F">
        <w:t>finalize</w:t>
      </w:r>
      <w:r w:rsidR="00386B18">
        <w:t xml:space="preserve"> the driveway plan</w:t>
      </w:r>
      <w:r w:rsidR="00AC2B4E">
        <w:t xml:space="preserve"> with dimensions to scale.</w:t>
      </w:r>
      <w:r w:rsidR="00E40489">
        <w:t xml:space="preserve"> </w:t>
      </w:r>
      <w:r w:rsidR="001D0343">
        <w:t xml:space="preserve"> </w:t>
      </w:r>
    </w:p>
    <w:p w14:paraId="7387450F" w14:textId="77777777" w:rsidR="00537F2C" w:rsidRDefault="00537F2C" w:rsidP="001D0343">
      <w:pPr>
        <w:pStyle w:val="NoSpacing"/>
      </w:pPr>
    </w:p>
    <w:p w14:paraId="1D2DBC16" w14:textId="72DFD83B" w:rsidR="00AC2B4E" w:rsidRDefault="00AC2B4E" w:rsidP="001D0343">
      <w:pPr>
        <w:pStyle w:val="NoSpacing"/>
        <w:rPr>
          <w:b/>
          <w:bCs/>
        </w:rPr>
      </w:pPr>
      <w:r>
        <w:t>Annie Widger moved that the application is complete (with forthcoming driveway plan)</w:t>
      </w:r>
      <w:r w:rsidR="00E40489">
        <w:t xml:space="preserve">. </w:t>
      </w:r>
      <w:r>
        <w:t xml:space="preserve">Second by Nate Hammond – </w:t>
      </w:r>
      <w:r w:rsidRPr="00AC2B4E">
        <w:rPr>
          <w:b/>
          <w:bCs/>
        </w:rPr>
        <w:t>Carried 7/0/0</w:t>
      </w:r>
    </w:p>
    <w:p w14:paraId="35E49788" w14:textId="77777777" w:rsidR="00AC2B4E" w:rsidRDefault="00AC2B4E" w:rsidP="001D0343">
      <w:pPr>
        <w:pStyle w:val="NoSpacing"/>
      </w:pPr>
      <w:r w:rsidRPr="00AC2B4E">
        <w:t xml:space="preserve"> </w:t>
      </w:r>
    </w:p>
    <w:p w14:paraId="0715E161" w14:textId="7D8D28BC" w:rsidR="00AC2B4E" w:rsidRDefault="00AC2B4E" w:rsidP="001D0343">
      <w:pPr>
        <w:pStyle w:val="NoSpacing"/>
        <w:rPr>
          <w:b/>
          <w:bCs/>
        </w:rPr>
      </w:pPr>
      <w:r w:rsidRPr="00AC2B4E">
        <w:t>Annie Widger moved to set a public hearing for June 9</w:t>
      </w:r>
      <w:r w:rsidRPr="00AC2B4E">
        <w:rPr>
          <w:vertAlign w:val="superscript"/>
        </w:rPr>
        <w:t>th</w:t>
      </w:r>
      <w:r w:rsidR="00E40489">
        <w:t>,</w:t>
      </w:r>
      <w:r w:rsidRPr="00AC2B4E">
        <w:t xml:space="preserve">7pm. Second by </w:t>
      </w:r>
      <w:r>
        <w:t xml:space="preserve">Gil Wiswall – </w:t>
      </w:r>
      <w:r w:rsidRPr="00AC2B4E">
        <w:rPr>
          <w:b/>
          <w:bCs/>
        </w:rPr>
        <w:t>Carri</w:t>
      </w:r>
      <w:r>
        <w:rPr>
          <w:b/>
          <w:bCs/>
        </w:rPr>
        <w:t>e</w:t>
      </w:r>
      <w:r w:rsidRPr="00AC2B4E">
        <w:rPr>
          <w:b/>
          <w:bCs/>
        </w:rPr>
        <w:t>d 7/0/0</w:t>
      </w:r>
      <w:r>
        <w:rPr>
          <w:b/>
          <w:bCs/>
        </w:rPr>
        <w:t xml:space="preserve">.  </w:t>
      </w:r>
    </w:p>
    <w:p w14:paraId="1F6D9CC1" w14:textId="77777777" w:rsidR="00AC2B4E" w:rsidRDefault="00AC2B4E" w:rsidP="001D0343">
      <w:pPr>
        <w:pStyle w:val="NoSpacing"/>
      </w:pPr>
    </w:p>
    <w:p w14:paraId="59277075" w14:textId="659C74AB" w:rsidR="00AC2B4E" w:rsidRDefault="00AC2B4E" w:rsidP="001D0343">
      <w:pPr>
        <w:pStyle w:val="NoSpacing"/>
      </w:pPr>
      <w:r w:rsidRPr="00AC2B4E">
        <w:lastRenderedPageBreak/>
        <w:t>Neil Crouthamel asked if Mr</w:t>
      </w:r>
      <w:r>
        <w:t>.</w:t>
      </w:r>
      <w:r w:rsidRPr="00AC2B4E">
        <w:t xml:space="preserve"> Hochstetler was able to proceed with his building</w:t>
      </w:r>
      <w:r>
        <w:t xml:space="preserve"> prior to the public hearing and approval of the sawmill.  Jeff Hollar (CEO) stated that he has a building permit to build the structure.  Mr. Calarco stated that this was at Mr. Hochstetler’s own risk as the Mansfield Planning Board will not have a determination on the sawmill </w:t>
      </w:r>
      <w:r w:rsidR="00E40489">
        <w:t xml:space="preserve">project </w:t>
      </w:r>
      <w:r>
        <w:t>until after the public hearing in June.</w:t>
      </w:r>
    </w:p>
    <w:p w14:paraId="116A4891" w14:textId="77777777" w:rsidR="00AC2B4E" w:rsidRDefault="00AC2B4E" w:rsidP="001D0343">
      <w:pPr>
        <w:pStyle w:val="NoSpacing"/>
      </w:pPr>
    </w:p>
    <w:p w14:paraId="5422CEA3" w14:textId="585F1A19" w:rsidR="00537F2C" w:rsidRDefault="00537F2C" w:rsidP="001D0343">
      <w:pPr>
        <w:pStyle w:val="NoSpacing"/>
        <w:rPr>
          <w:b/>
          <w:bCs/>
        </w:rPr>
      </w:pPr>
      <w:r>
        <w:t xml:space="preserve">The planning board will review the long form SEQR at the June meeting.  </w:t>
      </w:r>
      <w:r w:rsidR="00C92B5E">
        <w:t>Christine</w:t>
      </w:r>
      <w:r w:rsidR="0055468F">
        <w:t xml:space="preserve"> </w:t>
      </w:r>
      <w:r>
        <w:t>Kirchmeyer moved that we (the Mansfield Planning Board) declare ourselves as lead agency on the long SEQR Form – Second by Ed Chapman</w:t>
      </w:r>
      <w:r w:rsidRPr="001D0343">
        <w:t xml:space="preserve"> –</w:t>
      </w:r>
      <w:r w:rsidRPr="001D0343">
        <w:rPr>
          <w:b/>
          <w:bCs/>
        </w:rPr>
        <w:t xml:space="preserve"> Carrie</w:t>
      </w:r>
      <w:r>
        <w:rPr>
          <w:b/>
          <w:bCs/>
        </w:rPr>
        <w:t>d</w:t>
      </w:r>
      <w:r w:rsidRPr="001D0343">
        <w:rPr>
          <w:b/>
          <w:bCs/>
        </w:rPr>
        <w:t xml:space="preserve"> 7/0/0</w:t>
      </w:r>
    </w:p>
    <w:p w14:paraId="76F74C71" w14:textId="77777777" w:rsidR="00537F2C" w:rsidRDefault="00537F2C" w:rsidP="001D0343">
      <w:pPr>
        <w:pStyle w:val="NoSpacing"/>
        <w:rPr>
          <w:b/>
          <w:bCs/>
        </w:rPr>
      </w:pPr>
    </w:p>
    <w:p w14:paraId="7061D7B9" w14:textId="565E33D5" w:rsidR="00AC2B4E" w:rsidRDefault="00AC2B4E" w:rsidP="001D0343">
      <w:pPr>
        <w:pStyle w:val="NoSpacing"/>
        <w:rPr>
          <w:b/>
          <w:bCs/>
        </w:rPr>
      </w:pPr>
      <w:r>
        <w:rPr>
          <w:b/>
          <w:bCs/>
        </w:rPr>
        <w:t>Date for Next Meeting on Proposed Short-Term Rentals</w:t>
      </w:r>
    </w:p>
    <w:p w14:paraId="27079027" w14:textId="77777777" w:rsidR="00AC2B4E" w:rsidRDefault="00AC2B4E" w:rsidP="001D0343">
      <w:pPr>
        <w:pStyle w:val="NoSpacing"/>
        <w:rPr>
          <w:b/>
          <w:bCs/>
        </w:rPr>
      </w:pPr>
    </w:p>
    <w:p w14:paraId="6DEF02EB" w14:textId="250D006B" w:rsidR="001D0343" w:rsidRDefault="00AC2B4E" w:rsidP="001D0343">
      <w:pPr>
        <w:pStyle w:val="NoSpacing"/>
      </w:pPr>
      <w:r>
        <w:t xml:space="preserve">The </w:t>
      </w:r>
      <w:r w:rsidR="00537F2C">
        <w:t>Mansfield Planning</w:t>
      </w:r>
      <w:r>
        <w:t xml:space="preserve"> Board is </w:t>
      </w:r>
      <w:r w:rsidR="00537F2C">
        <w:t>tentatively planning</w:t>
      </w:r>
      <w:r>
        <w:t xml:space="preserve"> to </w:t>
      </w:r>
      <w:r w:rsidR="00537F2C">
        <w:t>hold a joint meeting with the Mansfield T</w:t>
      </w:r>
      <w:r>
        <w:t xml:space="preserve">own </w:t>
      </w:r>
      <w:r w:rsidR="00537F2C">
        <w:t>B</w:t>
      </w:r>
      <w:r>
        <w:t>oard on June 9</w:t>
      </w:r>
      <w:r w:rsidRPr="00AC2B4E">
        <w:rPr>
          <w:vertAlign w:val="superscript"/>
        </w:rPr>
        <w:t>th</w:t>
      </w:r>
      <w:r w:rsidR="00537F2C">
        <w:t xml:space="preserve"> to discuss the short-term rental plan.  </w:t>
      </w:r>
    </w:p>
    <w:p w14:paraId="6CEE9A0A" w14:textId="77777777" w:rsidR="00537F2C" w:rsidRDefault="00537F2C" w:rsidP="001D0343">
      <w:pPr>
        <w:pStyle w:val="NoSpacing"/>
      </w:pPr>
    </w:p>
    <w:p w14:paraId="2AE3D576" w14:textId="42AA8468" w:rsidR="00537F2C" w:rsidRDefault="00537F2C" w:rsidP="001D0343">
      <w:pPr>
        <w:pStyle w:val="NoSpacing"/>
        <w:rPr>
          <w:b/>
          <w:bCs/>
        </w:rPr>
      </w:pPr>
      <w:r>
        <w:t>Carl Calarco reviewed the ARANAR project on site with Jake Creeley and updated the planning board on the status.  Mr. Creeley will come to the June meeting to discuss signage.   Creeley is also planning to revise the entrance plan to include a turn around.</w:t>
      </w:r>
    </w:p>
    <w:p w14:paraId="0CDF6832" w14:textId="77777777" w:rsidR="001D0343" w:rsidRDefault="001D0343" w:rsidP="001D0343">
      <w:pPr>
        <w:pStyle w:val="NoSpacing"/>
        <w:rPr>
          <w:b/>
          <w:bCs/>
        </w:rPr>
      </w:pPr>
    </w:p>
    <w:p w14:paraId="4FE5CF5C" w14:textId="77777777" w:rsidR="001871C6" w:rsidRDefault="001871C6" w:rsidP="001F6EC8">
      <w:pPr>
        <w:rPr>
          <w:b/>
          <w:bCs/>
        </w:rPr>
      </w:pPr>
    </w:p>
    <w:p w14:paraId="10D4AAD4" w14:textId="77777777" w:rsidR="00E40489" w:rsidRDefault="00A77A1D" w:rsidP="00A77A1D">
      <w:pPr>
        <w:rPr>
          <w:b/>
          <w:bCs/>
        </w:rPr>
      </w:pPr>
      <w:r w:rsidRPr="004C1550">
        <w:rPr>
          <w:b/>
          <w:bCs/>
        </w:rPr>
        <w:t xml:space="preserve">Next Meeting </w:t>
      </w:r>
      <w:r w:rsidR="00537F2C">
        <w:rPr>
          <w:b/>
          <w:bCs/>
        </w:rPr>
        <w:t>June 9th</w:t>
      </w:r>
      <w:r>
        <w:rPr>
          <w:b/>
          <w:bCs/>
        </w:rPr>
        <w:t>, 2026</w:t>
      </w:r>
    </w:p>
    <w:p w14:paraId="0C481A41" w14:textId="23701B7D" w:rsidR="00537F2C" w:rsidRPr="004C1550" w:rsidRDefault="00537F2C" w:rsidP="00A77A1D">
      <w:pPr>
        <w:rPr>
          <w:b/>
          <w:bCs/>
        </w:rPr>
      </w:pPr>
      <w:r>
        <w:rPr>
          <w:b/>
          <w:bCs/>
        </w:rPr>
        <w:t>Chairwoman Puszcz adjourned the meeting at 7:35</w:t>
      </w:r>
      <w:r w:rsidR="00E40489">
        <w:rPr>
          <w:b/>
          <w:bCs/>
        </w:rPr>
        <w:t>pm</w:t>
      </w:r>
    </w:p>
    <w:p w14:paraId="6DC0D04A" w14:textId="77777777" w:rsidR="00D26E2E" w:rsidRDefault="00D26E2E" w:rsidP="001F6EC8"/>
    <w:p w14:paraId="04086673" w14:textId="3D046C70" w:rsidR="001F6EC8" w:rsidRDefault="001F6EC8" w:rsidP="001F6EC8">
      <w:r>
        <w:t xml:space="preserve">Respectfully submitted by </w:t>
      </w:r>
      <w:r w:rsidR="00C502A9">
        <w:t>Annie Widger</w:t>
      </w:r>
    </w:p>
    <w:sectPr w:rsidR="001F6E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7E86E" w14:textId="77777777" w:rsidR="00FD2413" w:rsidRDefault="00FD2413" w:rsidP="003E3299">
      <w:pPr>
        <w:spacing w:after="0" w:line="240" w:lineRule="auto"/>
      </w:pPr>
      <w:r>
        <w:separator/>
      </w:r>
    </w:p>
  </w:endnote>
  <w:endnote w:type="continuationSeparator" w:id="0">
    <w:p w14:paraId="6BDCD34A" w14:textId="77777777" w:rsidR="00FD2413" w:rsidRDefault="00FD2413" w:rsidP="003E3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813FA" w14:textId="77777777" w:rsidR="00FD2413" w:rsidRDefault="00FD2413" w:rsidP="003E3299">
      <w:pPr>
        <w:spacing w:after="0" w:line="240" w:lineRule="auto"/>
      </w:pPr>
      <w:r>
        <w:separator/>
      </w:r>
    </w:p>
  </w:footnote>
  <w:footnote w:type="continuationSeparator" w:id="0">
    <w:p w14:paraId="31FDBFA0" w14:textId="77777777" w:rsidR="00FD2413" w:rsidRDefault="00FD2413" w:rsidP="003E32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1148"/>
    <w:multiLevelType w:val="hybridMultilevel"/>
    <w:tmpl w:val="5D8AE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675D00"/>
    <w:multiLevelType w:val="hybridMultilevel"/>
    <w:tmpl w:val="28221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F35009"/>
    <w:multiLevelType w:val="hybridMultilevel"/>
    <w:tmpl w:val="4CD4D4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506173"/>
    <w:multiLevelType w:val="hybridMultilevel"/>
    <w:tmpl w:val="75E0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F34878"/>
    <w:multiLevelType w:val="hybridMultilevel"/>
    <w:tmpl w:val="E1D0A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0F5047"/>
    <w:multiLevelType w:val="hybridMultilevel"/>
    <w:tmpl w:val="DCF4FC48"/>
    <w:lvl w:ilvl="0" w:tplc="F63E3B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7E0D76"/>
    <w:multiLevelType w:val="hybridMultilevel"/>
    <w:tmpl w:val="0D34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D7F3D"/>
    <w:multiLevelType w:val="hybridMultilevel"/>
    <w:tmpl w:val="4964F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7C1C3C"/>
    <w:multiLevelType w:val="hybridMultilevel"/>
    <w:tmpl w:val="AA46C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6D6809"/>
    <w:multiLevelType w:val="hybridMultilevel"/>
    <w:tmpl w:val="E2AA4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99000">
    <w:abstractNumId w:val="7"/>
  </w:num>
  <w:num w:numId="2" w16cid:durableId="1282301657">
    <w:abstractNumId w:val="6"/>
  </w:num>
  <w:num w:numId="3" w16cid:durableId="2070379094">
    <w:abstractNumId w:val="0"/>
  </w:num>
  <w:num w:numId="4" w16cid:durableId="757752876">
    <w:abstractNumId w:val="4"/>
  </w:num>
  <w:num w:numId="5" w16cid:durableId="1658652211">
    <w:abstractNumId w:val="9"/>
  </w:num>
  <w:num w:numId="6" w16cid:durableId="1339773464">
    <w:abstractNumId w:val="2"/>
  </w:num>
  <w:num w:numId="7" w16cid:durableId="773982317">
    <w:abstractNumId w:val="8"/>
  </w:num>
  <w:num w:numId="8" w16cid:durableId="1336959647">
    <w:abstractNumId w:val="3"/>
  </w:num>
  <w:num w:numId="9" w16cid:durableId="696469065">
    <w:abstractNumId w:val="1"/>
  </w:num>
  <w:num w:numId="10" w16cid:durableId="21381423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EC8"/>
    <w:rsid w:val="000005FC"/>
    <w:rsid w:val="000021B5"/>
    <w:rsid w:val="00003415"/>
    <w:rsid w:val="000076C2"/>
    <w:rsid w:val="00015903"/>
    <w:rsid w:val="000175B3"/>
    <w:rsid w:val="00061281"/>
    <w:rsid w:val="00070353"/>
    <w:rsid w:val="000719D1"/>
    <w:rsid w:val="00075B1C"/>
    <w:rsid w:val="00084488"/>
    <w:rsid w:val="000B4EF3"/>
    <w:rsid w:val="000C54A2"/>
    <w:rsid w:val="000F27C8"/>
    <w:rsid w:val="000F298F"/>
    <w:rsid w:val="000F507E"/>
    <w:rsid w:val="001224E2"/>
    <w:rsid w:val="0013606B"/>
    <w:rsid w:val="00145EF4"/>
    <w:rsid w:val="00165366"/>
    <w:rsid w:val="00176E0B"/>
    <w:rsid w:val="001809A4"/>
    <w:rsid w:val="001836EE"/>
    <w:rsid w:val="001871C6"/>
    <w:rsid w:val="001949CA"/>
    <w:rsid w:val="001B5A9A"/>
    <w:rsid w:val="001B6603"/>
    <w:rsid w:val="001C6D9F"/>
    <w:rsid w:val="001D0343"/>
    <w:rsid w:val="001D7C7C"/>
    <w:rsid w:val="001E3261"/>
    <w:rsid w:val="001F25D9"/>
    <w:rsid w:val="001F3554"/>
    <w:rsid w:val="001F552C"/>
    <w:rsid w:val="001F6EC8"/>
    <w:rsid w:val="001F7349"/>
    <w:rsid w:val="00204E12"/>
    <w:rsid w:val="002050C2"/>
    <w:rsid w:val="002137B3"/>
    <w:rsid w:val="002175B1"/>
    <w:rsid w:val="002328B8"/>
    <w:rsid w:val="0024130E"/>
    <w:rsid w:val="00263A36"/>
    <w:rsid w:val="00272B51"/>
    <w:rsid w:val="002805B9"/>
    <w:rsid w:val="00282885"/>
    <w:rsid w:val="002B1D27"/>
    <w:rsid w:val="002B509C"/>
    <w:rsid w:val="002B52F0"/>
    <w:rsid w:val="002E570F"/>
    <w:rsid w:val="0032043A"/>
    <w:rsid w:val="00320B05"/>
    <w:rsid w:val="00327C73"/>
    <w:rsid w:val="00333077"/>
    <w:rsid w:val="00347FB9"/>
    <w:rsid w:val="00372628"/>
    <w:rsid w:val="00373F75"/>
    <w:rsid w:val="003774BE"/>
    <w:rsid w:val="00386B18"/>
    <w:rsid w:val="0039069F"/>
    <w:rsid w:val="00390C29"/>
    <w:rsid w:val="00391A7A"/>
    <w:rsid w:val="003A318B"/>
    <w:rsid w:val="003C1B49"/>
    <w:rsid w:val="003C5F3A"/>
    <w:rsid w:val="003E05A6"/>
    <w:rsid w:val="003E3299"/>
    <w:rsid w:val="0040475B"/>
    <w:rsid w:val="00407DFC"/>
    <w:rsid w:val="00412AA2"/>
    <w:rsid w:val="004246A6"/>
    <w:rsid w:val="00432FA5"/>
    <w:rsid w:val="00441C7B"/>
    <w:rsid w:val="004463D5"/>
    <w:rsid w:val="00451DA1"/>
    <w:rsid w:val="004530A5"/>
    <w:rsid w:val="004609F7"/>
    <w:rsid w:val="00474D6D"/>
    <w:rsid w:val="00480181"/>
    <w:rsid w:val="00487728"/>
    <w:rsid w:val="004907AF"/>
    <w:rsid w:val="00497ABB"/>
    <w:rsid w:val="004B0AC1"/>
    <w:rsid w:val="004B7A81"/>
    <w:rsid w:val="004C1550"/>
    <w:rsid w:val="004C7965"/>
    <w:rsid w:val="004D382C"/>
    <w:rsid w:val="004E1030"/>
    <w:rsid w:val="004F08A7"/>
    <w:rsid w:val="00511CE1"/>
    <w:rsid w:val="00513767"/>
    <w:rsid w:val="005318DD"/>
    <w:rsid w:val="005361C0"/>
    <w:rsid w:val="00537F2C"/>
    <w:rsid w:val="0055468F"/>
    <w:rsid w:val="00554A5A"/>
    <w:rsid w:val="00563081"/>
    <w:rsid w:val="00565CAA"/>
    <w:rsid w:val="00582B64"/>
    <w:rsid w:val="005869E3"/>
    <w:rsid w:val="005926B6"/>
    <w:rsid w:val="0059472F"/>
    <w:rsid w:val="005A220E"/>
    <w:rsid w:val="005A5C2E"/>
    <w:rsid w:val="005B113F"/>
    <w:rsid w:val="005D3001"/>
    <w:rsid w:val="005E2326"/>
    <w:rsid w:val="005E4DA1"/>
    <w:rsid w:val="005F49F9"/>
    <w:rsid w:val="00606AC3"/>
    <w:rsid w:val="006215B4"/>
    <w:rsid w:val="006261FD"/>
    <w:rsid w:val="0065175C"/>
    <w:rsid w:val="006672C5"/>
    <w:rsid w:val="00667480"/>
    <w:rsid w:val="00673849"/>
    <w:rsid w:val="006840E0"/>
    <w:rsid w:val="006A1FD8"/>
    <w:rsid w:val="006B1E2B"/>
    <w:rsid w:val="006C2479"/>
    <w:rsid w:val="006C43B6"/>
    <w:rsid w:val="006F2207"/>
    <w:rsid w:val="006F631F"/>
    <w:rsid w:val="00724FA2"/>
    <w:rsid w:val="007269BA"/>
    <w:rsid w:val="00752460"/>
    <w:rsid w:val="0078470A"/>
    <w:rsid w:val="007A2EC2"/>
    <w:rsid w:val="007B2C10"/>
    <w:rsid w:val="007C274D"/>
    <w:rsid w:val="007C578B"/>
    <w:rsid w:val="007D3F50"/>
    <w:rsid w:val="007E06AE"/>
    <w:rsid w:val="007F3747"/>
    <w:rsid w:val="00811B1A"/>
    <w:rsid w:val="00814EA5"/>
    <w:rsid w:val="00841BFD"/>
    <w:rsid w:val="008500E7"/>
    <w:rsid w:val="00853D15"/>
    <w:rsid w:val="008647CF"/>
    <w:rsid w:val="00865146"/>
    <w:rsid w:val="008727F4"/>
    <w:rsid w:val="0088049B"/>
    <w:rsid w:val="00897E03"/>
    <w:rsid w:val="008A0A45"/>
    <w:rsid w:val="008A6265"/>
    <w:rsid w:val="008B2D75"/>
    <w:rsid w:val="008D6C75"/>
    <w:rsid w:val="008F7529"/>
    <w:rsid w:val="008F777B"/>
    <w:rsid w:val="00915F6C"/>
    <w:rsid w:val="00932576"/>
    <w:rsid w:val="00932CD5"/>
    <w:rsid w:val="00946B18"/>
    <w:rsid w:val="00951AFB"/>
    <w:rsid w:val="0095705F"/>
    <w:rsid w:val="00965800"/>
    <w:rsid w:val="009673B1"/>
    <w:rsid w:val="0098184A"/>
    <w:rsid w:val="00986204"/>
    <w:rsid w:val="00986DD2"/>
    <w:rsid w:val="009B7EB9"/>
    <w:rsid w:val="009C574E"/>
    <w:rsid w:val="009D1587"/>
    <w:rsid w:val="009E722E"/>
    <w:rsid w:val="009F153E"/>
    <w:rsid w:val="009F456D"/>
    <w:rsid w:val="00A06AB7"/>
    <w:rsid w:val="00A16080"/>
    <w:rsid w:val="00A23647"/>
    <w:rsid w:val="00A33331"/>
    <w:rsid w:val="00A349F2"/>
    <w:rsid w:val="00A356CD"/>
    <w:rsid w:val="00A43FC9"/>
    <w:rsid w:val="00A46C1C"/>
    <w:rsid w:val="00A55DBA"/>
    <w:rsid w:val="00A70E12"/>
    <w:rsid w:val="00A77023"/>
    <w:rsid w:val="00A77A1D"/>
    <w:rsid w:val="00A91D14"/>
    <w:rsid w:val="00AA449C"/>
    <w:rsid w:val="00AB0013"/>
    <w:rsid w:val="00AC2B4E"/>
    <w:rsid w:val="00AC3E62"/>
    <w:rsid w:val="00AD33C3"/>
    <w:rsid w:val="00AD52FE"/>
    <w:rsid w:val="00AE313D"/>
    <w:rsid w:val="00AF7553"/>
    <w:rsid w:val="00B158D9"/>
    <w:rsid w:val="00B24279"/>
    <w:rsid w:val="00B303A9"/>
    <w:rsid w:val="00B36B37"/>
    <w:rsid w:val="00B36FE3"/>
    <w:rsid w:val="00B631DC"/>
    <w:rsid w:val="00B67352"/>
    <w:rsid w:val="00B67456"/>
    <w:rsid w:val="00B74852"/>
    <w:rsid w:val="00B91E1A"/>
    <w:rsid w:val="00B96745"/>
    <w:rsid w:val="00B97538"/>
    <w:rsid w:val="00BB0BC1"/>
    <w:rsid w:val="00BC248D"/>
    <w:rsid w:val="00BF72A2"/>
    <w:rsid w:val="00C01660"/>
    <w:rsid w:val="00C05697"/>
    <w:rsid w:val="00C0574F"/>
    <w:rsid w:val="00C05798"/>
    <w:rsid w:val="00C10A25"/>
    <w:rsid w:val="00C26C14"/>
    <w:rsid w:val="00C502A9"/>
    <w:rsid w:val="00C51C47"/>
    <w:rsid w:val="00C5347D"/>
    <w:rsid w:val="00C56DE9"/>
    <w:rsid w:val="00C80457"/>
    <w:rsid w:val="00C92B5E"/>
    <w:rsid w:val="00C955B5"/>
    <w:rsid w:val="00C96D2A"/>
    <w:rsid w:val="00CB7E4F"/>
    <w:rsid w:val="00CC014E"/>
    <w:rsid w:val="00CC2FB7"/>
    <w:rsid w:val="00CD3F52"/>
    <w:rsid w:val="00CD72A5"/>
    <w:rsid w:val="00CE77F2"/>
    <w:rsid w:val="00CF4228"/>
    <w:rsid w:val="00CF5037"/>
    <w:rsid w:val="00D01DB4"/>
    <w:rsid w:val="00D15318"/>
    <w:rsid w:val="00D26E2E"/>
    <w:rsid w:val="00D30F46"/>
    <w:rsid w:val="00D31EB0"/>
    <w:rsid w:val="00D36E3C"/>
    <w:rsid w:val="00D426F5"/>
    <w:rsid w:val="00D63C17"/>
    <w:rsid w:val="00D80AB2"/>
    <w:rsid w:val="00D85A5D"/>
    <w:rsid w:val="00D93B8D"/>
    <w:rsid w:val="00DA1184"/>
    <w:rsid w:val="00DC1A56"/>
    <w:rsid w:val="00DC4C6F"/>
    <w:rsid w:val="00DF72D2"/>
    <w:rsid w:val="00E142A8"/>
    <w:rsid w:val="00E17B57"/>
    <w:rsid w:val="00E265A0"/>
    <w:rsid w:val="00E40489"/>
    <w:rsid w:val="00E57D41"/>
    <w:rsid w:val="00E60785"/>
    <w:rsid w:val="00E65422"/>
    <w:rsid w:val="00E65BA2"/>
    <w:rsid w:val="00E81DED"/>
    <w:rsid w:val="00E847E2"/>
    <w:rsid w:val="00E95631"/>
    <w:rsid w:val="00EA2991"/>
    <w:rsid w:val="00EA7245"/>
    <w:rsid w:val="00EF5D89"/>
    <w:rsid w:val="00F02183"/>
    <w:rsid w:val="00F06740"/>
    <w:rsid w:val="00F10AD5"/>
    <w:rsid w:val="00F21E85"/>
    <w:rsid w:val="00F34D14"/>
    <w:rsid w:val="00F422C0"/>
    <w:rsid w:val="00F6231A"/>
    <w:rsid w:val="00F77BFF"/>
    <w:rsid w:val="00F9129E"/>
    <w:rsid w:val="00F92F0F"/>
    <w:rsid w:val="00F95463"/>
    <w:rsid w:val="00FA4D13"/>
    <w:rsid w:val="00FA4E58"/>
    <w:rsid w:val="00FB6AF8"/>
    <w:rsid w:val="00FC0A9D"/>
    <w:rsid w:val="00FC2251"/>
    <w:rsid w:val="00FD0233"/>
    <w:rsid w:val="00FD0F5C"/>
    <w:rsid w:val="00FD2413"/>
    <w:rsid w:val="00FE60D7"/>
    <w:rsid w:val="00FF5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EBB8C"/>
  <w15:chartTrackingRefBased/>
  <w15:docId w15:val="{6C914A45-6C9D-44C5-9E94-7B25F2BA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E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E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E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E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E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E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E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E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E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E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E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E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E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E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E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EC8"/>
    <w:rPr>
      <w:rFonts w:eastAsiaTheme="majorEastAsia" w:cstheme="majorBidi"/>
      <w:color w:val="272727" w:themeColor="text1" w:themeTint="D8"/>
    </w:rPr>
  </w:style>
  <w:style w:type="paragraph" w:styleId="Title">
    <w:name w:val="Title"/>
    <w:basedOn w:val="Normal"/>
    <w:next w:val="Normal"/>
    <w:link w:val="TitleChar"/>
    <w:uiPriority w:val="10"/>
    <w:qFormat/>
    <w:rsid w:val="001F6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E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E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E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EC8"/>
    <w:pPr>
      <w:spacing w:before="160"/>
      <w:jc w:val="center"/>
    </w:pPr>
    <w:rPr>
      <w:i/>
      <w:iCs/>
      <w:color w:val="404040" w:themeColor="text1" w:themeTint="BF"/>
    </w:rPr>
  </w:style>
  <w:style w:type="character" w:customStyle="1" w:styleId="QuoteChar">
    <w:name w:val="Quote Char"/>
    <w:basedOn w:val="DefaultParagraphFont"/>
    <w:link w:val="Quote"/>
    <w:uiPriority w:val="29"/>
    <w:rsid w:val="001F6EC8"/>
    <w:rPr>
      <w:i/>
      <w:iCs/>
      <w:color w:val="404040" w:themeColor="text1" w:themeTint="BF"/>
    </w:rPr>
  </w:style>
  <w:style w:type="paragraph" w:styleId="ListParagraph">
    <w:name w:val="List Paragraph"/>
    <w:basedOn w:val="Normal"/>
    <w:uiPriority w:val="34"/>
    <w:qFormat/>
    <w:rsid w:val="001F6EC8"/>
    <w:pPr>
      <w:ind w:left="720"/>
      <w:contextualSpacing/>
    </w:pPr>
  </w:style>
  <w:style w:type="character" w:styleId="IntenseEmphasis">
    <w:name w:val="Intense Emphasis"/>
    <w:basedOn w:val="DefaultParagraphFont"/>
    <w:uiPriority w:val="21"/>
    <w:qFormat/>
    <w:rsid w:val="001F6EC8"/>
    <w:rPr>
      <w:i/>
      <w:iCs/>
      <w:color w:val="0F4761" w:themeColor="accent1" w:themeShade="BF"/>
    </w:rPr>
  </w:style>
  <w:style w:type="paragraph" w:styleId="IntenseQuote">
    <w:name w:val="Intense Quote"/>
    <w:basedOn w:val="Normal"/>
    <w:next w:val="Normal"/>
    <w:link w:val="IntenseQuoteChar"/>
    <w:uiPriority w:val="30"/>
    <w:qFormat/>
    <w:rsid w:val="001F6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EC8"/>
    <w:rPr>
      <w:i/>
      <w:iCs/>
      <w:color w:val="0F4761" w:themeColor="accent1" w:themeShade="BF"/>
    </w:rPr>
  </w:style>
  <w:style w:type="character" w:styleId="IntenseReference">
    <w:name w:val="Intense Reference"/>
    <w:basedOn w:val="DefaultParagraphFont"/>
    <w:uiPriority w:val="32"/>
    <w:qFormat/>
    <w:rsid w:val="001F6EC8"/>
    <w:rPr>
      <w:b/>
      <w:bCs/>
      <w:smallCaps/>
      <w:color w:val="0F4761" w:themeColor="accent1" w:themeShade="BF"/>
      <w:spacing w:val="5"/>
    </w:rPr>
  </w:style>
  <w:style w:type="paragraph" w:styleId="NoSpacing">
    <w:name w:val="No Spacing"/>
    <w:uiPriority w:val="1"/>
    <w:qFormat/>
    <w:rsid w:val="0040475B"/>
    <w:pPr>
      <w:spacing w:after="0" w:line="240" w:lineRule="auto"/>
    </w:pPr>
  </w:style>
  <w:style w:type="paragraph" w:styleId="Header">
    <w:name w:val="header"/>
    <w:basedOn w:val="Normal"/>
    <w:link w:val="HeaderChar"/>
    <w:uiPriority w:val="99"/>
    <w:unhideWhenUsed/>
    <w:rsid w:val="003E3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299"/>
  </w:style>
  <w:style w:type="paragraph" w:styleId="Footer">
    <w:name w:val="footer"/>
    <w:basedOn w:val="Normal"/>
    <w:link w:val="FooterChar"/>
    <w:uiPriority w:val="99"/>
    <w:unhideWhenUsed/>
    <w:rsid w:val="003E3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61882-EB32-46D4-AB0E-C11FF9AA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Wiswall</dc:creator>
  <cp:keywords/>
  <dc:description/>
  <cp:lastModifiedBy>Annie Widger</cp:lastModifiedBy>
  <cp:revision>6</cp:revision>
  <dcterms:created xsi:type="dcterms:W3CDTF">2026-05-19T02:08:00Z</dcterms:created>
  <dcterms:modified xsi:type="dcterms:W3CDTF">2026-06-05T18:09:00Z</dcterms:modified>
</cp:coreProperties>
</file>