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658E" w14:textId="77777777" w:rsidR="0050539D" w:rsidRPr="000102EA" w:rsidRDefault="0050539D" w:rsidP="0050539D">
      <w:pPr>
        <w:jc w:val="center"/>
        <w:rPr>
          <w:b/>
          <w:sz w:val="22"/>
          <w:szCs w:val="22"/>
        </w:rPr>
      </w:pPr>
      <w:r w:rsidRPr="000102EA">
        <w:rPr>
          <w:b/>
          <w:sz w:val="22"/>
          <w:szCs w:val="22"/>
        </w:rPr>
        <w:t>LEGAL NOTICE</w:t>
      </w:r>
    </w:p>
    <w:p w14:paraId="0E12E22A" w14:textId="77777777" w:rsidR="0050539D" w:rsidRPr="000102EA" w:rsidRDefault="0050539D" w:rsidP="0050539D">
      <w:pPr>
        <w:jc w:val="center"/>
        <w:rPr>
          <w:b/>
          <w:sz w:val="22"/>
          <w:szCs w:val="22"/>
        </w:rPr>
      </w:pPr>
      <w:r w:rsidRPr="000102EA">
        <w:rPr>
          <w:b/>
          <w:sz w:val="22"/>
          <w:szCs w:val="22"/>
        </w:rPr>
        <w:t>NOTICE OF PUBLIC HEARING</w:t>
      </w:r>
    </w:p>
    <w:p w14:paraId="057B161D" w14:textId="77777777" w:rsidR="0050539D" w:rsidRPr="000102EA" w:rsidRDefault="0050539D" w:rsidP="0050539D">
      <w:pPr>
        <w:jc w:val="center"/>
        <w:rPr>
          <w:b/>
          <w:sz w:val="22"/>
          <w:szCs w:val="22"/>
        </w:rPr>
      </w:pPr>
      <w:r w:rsidRPr="000102EA">
        <w:rPr>
          <w:b/>
          <w:sz w:val="22"/>
          <w:szCs w:val="22"/>
        </w:rPr>
        <w:t>TENTATIVE VILLAGE BUDGET</w:t>
      </w:r>
    </w:p>
    <w:p w14:paraId="5E0C1A7E" w14:textId="77777777" w:rsidR="0050539D" w:rsidRPr="005B69CB" w:rsidRDefault="0050539D" w:rsidP="0050539D">
      <w:pPr>
        <w:jc w:val="center"/>
        <w:rPr>
          <w:b/>
          <w:sz w:val="32"/>
          <w:szCs w:val="32"/>
        </w:rPr>
      </w:pPr>
    </w:p>
    <w:p w14:paraId="11614A50" w14:textId="21829B3B" w:rsidR="0050539D" w:rsidRPr="000102EA" w:rsidRDefault="0050539D" w:rsidP="0050539D">
      <w:pPr>
        <w:ind w:firstLine="720"/>
        <w:jc w:val="both"/>
      </w:pPr>
      <w:r w:rsidRPr="000102EA">
        <w:t>NOTICE IS HEREBY GIVEN that the Tentative Budget for the Village of Celoron, New York for the fiscal year beginning June 1, 20</w:t>
      </w:r>
      <w:r w:rsidR="0076798B">
        <w:t>2</w:t>
      </w:r>
      <w:r w:rsidR="00BD6232">
        <w:t>5</w:t>
      </w:r>
      <w:r w:rsidRPr="000102EA">
        <w:t xml:space="preserve"> has been completed and filed in the office of the Village Clerk, where it is available for inspection by any interested person during regular business hours.</w:t>
      </w:r>
    </w:p>
    <w:p w14:paraId="5C6CA02C" w14:textId="6E92F966" w:rsidR="0050539D" w:rsidRPr="000102EA" w:rsidRDefault="0050539D" w:rsidP="0050539D">
      <w:pPr>
        <w:ind w:firstLine="720"/>
        <w:jc w:val="both"/>
      </w:pPr>
      <w:r w:rsidRPr="000102EA">
        <w:t xml:space="preserve">FURTHER NOTICE IS HEREBY GIVEN that a budget hearing will be held by the Village Board of Trustees to consider the Tentative Budget as presented on Monday, </w:t>
      </w:r>
      <w:r w:rsidR="00F03AF8">
        <w:t xml:space="preserve">April </w:t>
      </w:r>
      <w:r w:rsidR="00B23A72">
        <w:t>7</w:t>
      </w:r>
      <w:r w:rsidRPr="000102EA">
        <w:t>, 20</w:t>
      </w:r>
      <w:r w:rsidR="0076798B">
        <w:t>2</w:t>
      </w:r>
      <w:r w:rsidR="00BD6232">
        <w:t>5</w:t>
      </w:r>
      <w:r w:rsidR="00D3262D">
        <w:t xml:space="preserve"> at </w:t>
      </w:r>
      <w:r w:rsidR="00E13088">
        <w:t>5</w:t>
      </w:r>
      <w:r w:rsidRPr="000102EA">
        <w:t>:</w:t>
      </w:r>
      <w:r w:rsidR="00A6010E">
        <w:t>5</w:t>
      </w:r>
      <w:r w:rsidR="00BD6232">
        <w:t>0</w:t>
      </w:r>
      <w:r w:rsidRPr="000102EA">
        <w:t xml:space="preserve"> </w:t>
      </w:r>
      <w:r w:rsidR="00E13088">
        <w:t>p</w:t>
      </w:r>
      <w:r w:rsidRPr="000102EA">
        <w:t xml:space="preserve">m in the Community Center, 47 Dunham Avenue, Celoron, New York 14720.  </w:t>
      </w:r>
    </w:p>
    <w:p w14:paraId="4E49B244" w14:textId="77777777" w:rsidR="00E8618C" w:rsidRDefault="0050539D" w:rsidP="0050539D">
      <w:pPr>
        <w:ind w:firstLine="720"/>
        <w:jc w:val="both"/>
      </w:pPr>
      <w:r w:rsidRPr="000102EA">
        <w:t xml:space="preserve">The proposed salaries for members of the Village Board of Trustees are as follows:  </w:t>
      </w:r>
    </w:p>
    <w:p w14:paraId="7C48C553" w14:textId="77777777" w:rsidR="0050539D" w:rsidRPr="000102EA" w:rsidRDefault="0050539D" w:rsidP="00E8618C">
      <w:pPr>
        <w:jc w:val="both"/>
      </w:pPr>
      <w:r w:rsidRPr="000102EA">
        <w:t>Mayor:  $</w:t>
      </w:r>
      <w:r w:rsidR="006A24F5">
        <w:t>3,000</w:t>
      </w:r>
      <w:r w:rsidRPr="000102EA">
        <w:t xml:space="preserve">   Trustees (4):  $</w:t>
      </w:r>
      <w:r w:rsidR="006A24F5">
        <w:t>4</w:t>
      </w:r>
      <w:r w:rsidRPr="000102EA">
        <w:t>,</w:t>
      </w:r>
      <w:r w:rsidR="006A24F5">
        <w:t>000</w:t>
      </w:r>
    </w:p>
    <w:p w14:paraId="0EC6ED34" w14:textId="77777777" w:rsidR="0050539D" w:rsidRDefault="0050539D" w:rsidP="0050539D">
      <w:pPr>
        <w:jc w:val="both"/>
      </w:pPr>
    </w:p>
    <w:p w14:paraId="008694AC" w14:textId="77777777" w:rsidR="0050539D" w:rsidRPr="000102EA" w:rsidRDefault="0050539D" w:rsidP="0050539D">
      <w:pPr>
        <w:jc w:val="both"/>
      </w:pPr>
      <w:r w:rsidRPr="000102EA">
        <w:t>By order of the Board of Trustees</w:t>
      </w:r>
    </w:p>
    <w:p w14:paraId="4602477A" w14:textId="2774A1E8" w:rsidR="0050539D" w:rsidRPr="000102EA" w:rsidRDefault="0050539D" w:rsidP="0050539D">
      <w:pPr>
        <w:jc w:val="both"/>
      </w:pPr>
      <w:r w:rsidRPr="000102EA">
        <w:t xml:space="preserve">Dated:  </w:t>
      </w:r>
      <w:r w:rsidR="00EF06B1">
        <w:t xml:space="preserve">March </w:t>
      </w:r>
      <w:r w:rsidR="00BD6232">
        <w:t>10</w:t>
      </w:r>
      <w:r w:rsidR="00EF06B1">
        <w:t>, 20</w:t>
      </w:r>
      <w:r w:rsidR="0076798B">
        <w:t>2</w:t>
      </w:r>
      <w:r w:rsidR="00BD6232">
        <w:t>5</w:t>
      </w:r>
    </w:p>
    <w:p w14:paraId="607CE79D" w14:textId="77777777" w:rsidR="0050539D" w:rsidRPr="000102EA" w:rsidRDefault="0050539D" w:rsidP="0050539D">
      <w:pPr>
        <w:jc w:val="both"/>
      </w:pPr>
      <w:r w:rsidRPr="000102EA">
        <w:t>Shirley A. Sanfilippo, MMC</w:t>
      </w:r>
      <w:r w:rsidR="00D3262D">
        <w:t>/CMFO</w:t>
      </w:r>
      <w:r w:rsidRPr="000102EA">
        <w:t xml:space="preserve"> </w:t>
      </w:r>
    </w:p>
    <w:p w14:paraId="32CE649A" w14:textId="77777777" w:rsidR="0050539D" w:rsidRPr="000102EA" w:rsidRDefault="0050539D" w:rsidP="0050539D">
      <w:pPr>
        <w:jc w:val="both"/>
      </w:pPr>
      <w:r w:rsidRPr="000102EA">
        <w:t>Village Clerk-Treasurer</w:t>
      </w:r>
    </w:p>
    <w:p w14:paraId="32F6375F" w14:textId="77777777" w:rsidR="0050539D" w:rsidRPr="000102EA" w:rsidRDefault="0050539D" w:rsidP="0050539D">
      <w:pPr>
        <w:jc w:val="both"/>
      </w:pPr>
    </w:p>
    <w:p w14:paraId="2AB6FFAB" w14:textId="1134D373" w:rsidR="0050539D" w:rsidRPr="000102EA" w:rsidRDefault="0050539D" w:rsidP="0050539D">
      <w:pPr>
        <w:jc w:val="both"/>
      </w:pPr>
      <w:r w:rsidRPr="000102EA">
        <w:t xml:space="preserve">Publication Date:  </w:t>
      </w:r>
      <w:r w:rsidR="00181940">
        <w:t xml:space="preserve">March </w:t>
      </w:r>
      <w:r w:rsidR="00D3262D">
        <w:t>1</w:t>
      </w:r>
      <w:r w:rsidR="00BD6232">
        <w:t>3</w:t>
      </w:r>
      <w:r w:rsidR="00181940">
        <w:t>, 20</w:t>
      </w:r>
      <w:r w:rsidR="0076798B">
        <w:t>2</w:t>
      </w:r>
      <w:r w:rsidR="00BD6232">
        <w:t>5</w:t>
      </w:r>
    </w:p>
    <w:p w14:paraId="497B19E3" w14:textId="77777777" w:rsidR="0050539D" w:rsidRDefault="0050539D" w:rsidP="0050539D">
      <w:pPr>
        <w:jc w:val="both"/>
      </w:pPr>
    </w:p>
    <w:p w14:paraId="129D0058" w14:textId="77777777" w:rsidR="008B45CA" w:rsidRDefault="008B45CA"/>
    <w:sectPr w:rsidR="008B45CA" w:rsidSect="00F53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9D"/>
    <w:rsid w:val="000042A6"/>
    <w:rsid w:val="00011EC8"/>
    <w:rsid w:val="0003655F"/>
    <w:rsid w:val="00054853"/>
    <w:rsid w:val="000A15C3"/>
    <w:rsid w:val="000B71F8"/>
    <w:rsid w:val="000C6329"/>
    <w:rsid w:val="00126DBD"/>
    <w:rsid w:val="00140B35"/>
    <w:rsid w:val="001466FE"/>
    <w:rsid w:val="00181940"/>
    <w:rsid w:val="00211617"/>
    <w:rsid w:val="00227BB8"/>
    <w:rsid w:val="002433D4"/>
    <w:rsid w:val="002C2075"/>
    <w:rsid w:val="00342CBD"/>
    <w:rsid w:val="003D1135"/>
    <w:rsid w:val="003F69E2"/>
    <w:rsid w:val="0041576D"/>
    <w:rsid w:val="00452DA9"/>
    <w:rsid w:val="004A2DFF"/>
    <w:rsid w:val="004B022C"/>
    <w:rsid w:val="004F70FB"/>
    <w:rsid w:val="0050424F"/>
    <w:rsid w:val="0050539D"/>
    <w:rsid w:val="00531733"/>
    <w:rsid w:val="00572DBC"/>
    <w:rsid w:val="005804F5"/>
    <w:rsid w:val="00592353"/>
    <w:rsid w:val="005B426B"/>
    <w:rsid w:val="005C6489"/>
    <w:rsid w:val="0061042D"/>
    <w:rsid w:val="00615BFF"/>
    <w:rsid w:val="00627A44"/>
    <w:rsid w:val="006754A9"/>
    <w:rsid w:val="006A24F5"/>
    <w:rsid w:val="006E5599"/>
    <w:rsid w:val="00704B57"/>
    <w:rsid w:val="00733A71"/>
    <w:rsid w:val="007502A0"/>
    <w:rsid w:val="00766707"/>
    <w:rsid w:val="0076798B"/>
    <w:rsid w:val="007A383E"/>
    <w:rsid w:val="007E42ED"/>
    <w:rsid w:val="0081327E"/>
    <w:rsid w:val="0082521E"/>
    <w:rsid w:val="00873A5F"/>
    <w:rsid w:val="008B45CA"/>
    <w:rsid w:val="008E1507"/>
    <w:rsid w:val="00910B15"/>
    <w:rsid w:val="00972A0B"/>
    <w:rsid w:val="00982C97"/>
    <w:rsid w:val="009A31DA"/>
    <w:rsid w:val="009C36E4"/>
    <w:rsid w:val="009E3A38"/>
    <w:rsid w:val="009E6462"/>
    <w:rsid w:val="00A20BA2"/>
    <w:rsid w:val="00A6010E"/>
    <w:rsid w:val="00A76F9F"/>
    <w:rsid w:val="00A92EFB"/>
    <w:rsid w:val="00AD7E77"/>
    <w:rsid w:val="00AF141C"/>
    <w:rsid w:val="00B11F00"/>
    <w:rsid w:val="00B23A72"/>
    <w:rsid w:val="00B3315C"/>
    <w:rsid w:val="00B33DFA"/>
    <w:rsid w:val="00BD6232"/>
    <w:rsid w:val="00C322CD"/>
    <w:rsid w:val="00C32C47"/>
    <w:rsid w:val="00C461D4"/>
    <w:rsid w:val="00C737CA"/>
    <w:rsid w:val="00CC78E5"/>
    <w:rsid w:val="00CD343A"/>
    <w:rsid w:val="00D3262D"/>
    <w:rsid w:val="00D33203"/>
    <w:rsid w:val="00D332E7"/>
    <w:rsid w:val="00D401A4"/>
    <w:rsid w:val="00DB6A81"/>
    <w:rsid w:val="00DF330A"/>
    <w:rsid w:val="00E13088"/>
    <w:rsid w:val="00E44D18"/>
    <w:rsid w:val="00E8618C"/>
    <w:rsid w:val="00EC0CA2"/>
    <w:rsid w:val="00EF06B1"/>
    <w:rsid w:val="00F03AF8"/>
    <w:rsid w:val="00F25677"/>
    <w:rsid w:val="00F4051A"/>
    <w:rsid w:val="00F530FF"/>
    <w:rsid w:val="00F9093B"/>
    <w:rsid w:val="00FB6071"/>
    <w:rsid w:val="00FE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E2417"/>
  <w15:docId w15:val="{88FE742F-DA92-4983-A6B7-2C2CBFCC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39D"/>
    <w:pPr>
      <w:spacing w:after="0" w:line="240" w:lineRule="auto"/>
    </w:pPr>
    <w:rPr>
      <w:rFonts w:eastAsia="Times New Roman" w:cs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EC8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EC8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EC8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EC8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EC8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EC8"/>
    <w:pPr>
      <w:spacing w:before="240" w:after="60"/>
      <w:outlineLvl w:val="5"/>
    </w:pPr>
    <w:rPr>
      <w:rFonts w:eastAsiaTheme="minorHAnsi" w:cs="Arial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EC8"/>
    <w:pPr>
      <w:spacing w:before="240" w:after="60"/>
      <w:outlineLvl w:val="6"/>
    </w:pPr>
    <w:rPr>
      <w:rFonts w:eastAsiaTheme="minorHAnsi" w:cs="Arial"/>
      <w:sz w:val="24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EC8"/>
    <w:pPr>
      <w:spacing w:before="240" w:after="60"/>
      <w:outlineLvl w:val="7"/>
    </w:pPr>
    <w:rPr>
      <w:rFonts w:eastAsiaTheme="minorHAnsi" w:cs="Arial"/>
      <w:i/>
      <w:iCs/>
      <w:sz w:val="24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EC8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EC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EC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EC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11E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EC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EC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EC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EC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EC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11EC8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011EC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EC8"/>
    <w:pPr>
      <w:spacing w:after="60"/>
      <w:jc w:val="center"/>
      <w:outlineLvl w:val="1"/>
    </w:pPr>
    <w:rPr>
      <w:rFonts w:asciiTheme="majorHAnsi" w:eastAsiaTheme="majorEastAsia" w:hAnsiTheme="majorHAnsi" w:cs="Arial"/>
      <w:sz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011EC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11EC8"/>
    <w:rPr>
      <w:b/>
      <w:bCs/>
    </w:rPr>
  </w:style>
  <w:style w:type="character" w:styleId="Emphasis">
    <w:name w:val="Emphasis"/>
    <w:basedOn w:val="DefaultParagraphFont"/>
    <w:uiPriority w:val="20"/>
    <w:qFormat/>
    <w:rsid w:val="00011EC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11EC8"/>
    <w:rPr>
      <w:rFonts w:eastAsiaTheme="minorHAnsi" w:cs="Arial"/>
      <w:sz w:val="24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011EC8"/>
    <w:pPr>
      <w:ind w:left="720"/>
      <w:contextualSpacing/>
    </w:pPr>
    <w:rPr>
      <w:rFonts w:eastAsiaTheme="minorHAnsi" w:cs="Arial"/>
      <w:sz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011EC8"/>
    <w:rPr>
      <w:rFonts w:eastAsiaTheme="minorHAnsi" w:cs="Arial"/>
      <w:i/>
      <w:sz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011EC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EC8"/>
    <w:pPr>
      <w:ind w:left="720" w:right="720"/>
    </w:pPr>
    <w:rPr>
      <w:rFonts w:eastAsiaTheme="minorHAnsi" w:cs="Arial"/>
      <w:b/>
      <w:i/>
      <w:sz w:val="24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EC8"/>
    <w:rPr>
      <w:b/>
      <w:i/>
      <w:sz w:val="24"/>
    </w:rPr>
  </w:style>
  <w:style w:type="character" w:styleId="SubtleEmphasis">
    <w:name w:val="Subtle Emphasis"/>
    <w:uiPriority w:val="19"/>
    <w:qFormat/>
    <w:rsid w:val="00011EC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11EC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11EC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11EC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11EC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1EC8"/>
    <w:pPr>
      <w:outlineLvl w:val="9"/>
    </w:pPr>
  </w:style>
  <w:style w:type="paragraph" w:styleId="EnvelopeAddress">
    <w:name w:val="envelope address"/>
    <w:basedOn w:val="Normal"/>
    <w:uiPriority w:val="99"/>
    <w:semiHidden/>
    <w:unhideWhenUsed/>
    <w:rsid w:val="008E1507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caps/>
      <w:sz w:val="24"/>
      <w:lang w:bidi="en-US"/>
    </w:rPr>
  </w:style>
  <w:style w:type="paragraph" w:styleId="EnvelopeReturn">
    <w:name w:val="envelope return"/>
    <w:basedOn w:val="Normal"/>
    <w:uiPriority w:val="99"/>
    <w:semiHidden/>
    <w:unhideWhenUsed/>
    <w:rsid w:val="00AF141C"/>
    <w:rPr>
      <w:rFonts w:eastAsiaTheme="majorEastAsia" w:cstheme="majorBid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Company>Microsoft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Shirley Sanfilippo</cp:lastModifiedBy>
  <cp:revision>4</cp:revision>
  <cp:lastPrinted>2014-02-25T15:17:00Z</cp:lastPrinted>
  <dcterms:created xsi:type="dcterms:W3CDTF">2025-03-06T15:59:00Z</dcterms:created>
  <dcterms:modified xsi:type="dcterms:W3CDTF">2025-03-11T14:48:00Z</dcterms:modified>
</cp:coreProperties>
</file>