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59D3C" w14:textId="77777777" w:rsidR="004C19D0" w:rsidRPr="00D40F80" w:rsidRDefault="004C19D0" w:rsidP="00770BDA">
      <w:pPr>
        <w:pStyle w:val="Heading1"/>
        <w:ind w:left="5112" w:hanging="5112"/>
        <w:rPr>
          <w:rStyle w:val="Strong"/>
          <w:sz w:val="32"/>
          <w:szCs w:val="32"/>
        </w:rPr>
      </w:pPr>
    </w:p>
    <w:p w14:paraId="618562BD" w14:textId="7A3B25B6" w:rsidR="00770BDA" w:rsidRPr="00D40F80" w:rsidRDefault="00770BDA" w:rsidP="00770BDA">
      <w:pPr>
        <w:pStyle w:val="Heading1"/>
        <w:ind w:left="5112" w:hanging="5112"/>
        <w:rPr>
          <w:sz w:val="32"/>
          <w:szCs w:val="32"/>
        </w:rPr>
      </w:pPr>
      <w:r w:rsidRPr="00D40F80">
        <w:rPr>
          <w:rStyle w:val="Strong"/>
          <w:sz w:val="32"/>
          <w:szCs w:val="32"/>
        </w:rPr>
        <w:t xml:space="preserve">village of angelica </w:t>
      </w:r>
      <w:r w:rsidRPr="00D40F80">
        <w:rPr>
          <w:rStyle w:val="Strong"/>
          <w:sz w:val="32"/>
          <w:szCs w:val="32"/>
        </w:rPr>
        <w:tab/>
        <w:t xml:space="preserve"> </w:t>
      </w:r>
      <w:r w:rsidRPr="00D40F80">
        <w:rPr>
          <w:sz w:val="32"/>
          <w:szCs w:val="32"/>
        </w:rPr>
        <w:t xml:space="preserve">BOARD MEETING AGENDA     </w:t>
      </w:r>
      <w:r w:rsidR="00F16119">
        <w:rPr>
          <w:sz w:val="32"/>
          <w:szCs w:val="32"/>
        </w:rPr>
        <w:t>Monday</w:t>
      </w:r>
      <w:r w:rsidR="00AE6EE6" w:rsidRPr="00D40F80">
        <w:rPr>
          <w:sz w:val="32"/>
          <w:szCs w:val="32"/>
        </w:rPr>
        <w:t xml:space="preserve">, </w:t>
      </w:r>
      <w:r w:rsidR="00E02792" w:rsidRPr="00D40F80">
        <w:rPr>
          <w:sz w:val="32"/>
          <w:szCs w:val="32"/>
        </w:rPr>
        <w:t>March</w:t>
      </w:r>
      <w:r w:rsidR="00291EBE" w:rsidRPr="00D40F80">
        <w:rPr>
          <w:sz w:val="32"/>
          <w:szCs w:val="32"/>
        </w:rPr>
        <w:t xml:space="preserve"> </w:t>
      </w:r>
      <w:r w:rsidR="00EE35EA">
        <w:rPr>
          <w:sz w:val="32"/>
          <w:szCs w:val="32"/>
        </w:rPr>
        <w:t>1</w:t>
      </w:r>
      <w:r w:rsidR="00082F83">
        <w:rPr>
          <w:sz w:val="32"/>
          <w:szCs w:val="32"/>
        </w:rPr>
        <w:t>6</w:t>
      </w:r>
      <w:r w:rsidR="005269E3" w:rsidRPr="00D40F80">
        <w:rPr>
          <w:sz w:val="32"/>
          <w:szCs w:val="32"/>
        </w:rPr>
        <w:t>,</w:t>
      </w:r>
      <w:r w:rsidR="008508BA" w:rsidRPr="00D40F80">
        <w:rPr>
          <w:sz w:val="32"/>
          <w:szCs w:val="32"/>
        </w:rPr>
        <w:t xml:space="preserve"> 202</w:t>
      </w:r>
      <w:r w:rsidR="00082F83">
        <w:rPr>
          <w:sz w:val="32"/>
          <w:szCs w:val="32"/>
        </w:rPr>
        <w:t>6</w:t>
      </w:r>
      <w:r w:rsidR="008508BA" w:rsidRPr="00D40F80">
        <w:rPr>
          <w:sz w:val="32"/>
          <w:szCs w:val="32"/>
        </w:rPr>
        <w:t xml:space="preserve"> </w:t>
      </w:r>
      <w:r w:rsidRPr="00D40F80">
        <w:rPr>
          <w:sz w:val="32"/>
          <w:szCs w:val="32"/>
        </w:rPr>
        <w:t xml:space="preserve">at </w:t>
      </w:r>
      <w:r w:rsidR="000C7449" w:rsidRPr="00D40F80">
        <w:rPr>
          <w:sz w:val="32"/>
          <w:szCs w:val="32"/>
        </w:rPr>
        <w:t>7</w:t>
      </w:r>
      <w:r w:rsidRPr="00D40F80">
        <w:rPr>
          <w:sz w:val="32"/>
          <w:szCs w:val="32"/>
        </w:rPr>
        <w:t>:00PM angelica grange – 55 Park circle</w:t>
      </w:r>
    </w:p>
    <w:p w14:paraId="5529D8EE" w14:textId="77777777" w:rsidR="00C60073" w:rsidRPr="00D40F80" w:rsidRDefault="00C60073" w:rsidP="00C60073">
      <w:pPr>
        <w:pStyle w:val="NoSpacing"/>
        <w:rPr>
          <w:sz w:val="24"/>
          <w:szCs w:val="24"/>
        </w:rPr>
      </w:pPr>
      <w:r w:rsidRPr="00D40F80">
        <w:rPr>
          <w:b/>
          <w:sz w:val="24"/>
          <w:szCs w:val="24"/>
        </w:rPr>
        <w:t>OPENING OF REGULAR MEETING:</w:t>
      </w:r>
      <w:r w:rsidRPr="00D40F80">
        <w:rPr>
          <w:sz w:val="24"/>
          <w:szCs w:val="24"/>
        </w:rPr>
        <w:tab/>
        <w:t>Call to Order</w:t>
      </w:r>
      <w:r w:rsidRPr="00D40F80">
        <w:rPr>
          <w:sz w:val="24"/>
          <w:szCs w:val="24"/>
        </w:rPr>
        <w:tab/>
      </w:r>
      <w:r w:rsidRPr="00D40F80">
        <w:rPr>
          <w:sz w:val="24"/>
          <w:szCs w:val="24"/>
        </w:rPr>
        <w:tab/>
      </w:r>
    </w:p>
    <w:p w14:paraId="41740E5C" w14:textId="1C6FE9E2" w:rsidR="00C60073" w:rsidRPr="00D40F80" w:rsidRDefault="00C60073" w:rsidP="00A94235">
      <w:pPr>
        <w:pStyle w:val="NoSpacing"/>
        <w:ind w:left="3600"/>
        <w:rPr>
          <w:sz w:val="24"/>
          <w:szCs w:val="24"/>
        </w:rPr>
      </w:pPr>
      <w:r w:rsidRPr="00D40F80">
        <w:rPr>
          <w:sz w:val="24"/>
          <w:szCs w:val="24"/>
        </w:rPr>
        <w:t>Approval of Minutes</w:t>
      </w:r>
      <w:r w:rsidR="00A94235" w:rsidRPr="00D40F80">
        <w:rPr>
          <w:sz w:val="24"/>
          <w:szCs w:val="24"/>
        </w:rPr>
        <w:t xml:space="preserve"> </w:t>
      </w:r>
      <w:r w:rsidR="000E5902" w:rsidRPr="00D40F80">
        <w:rPr>
          <w:sz w:val="24"/>
          <w:szCs w:val="24"/>
        </w:rPr>
        <w:t xml:space="preserve">– </w:t>
      </w:r>
      <w:r w:rsidR="00291EBE" w:rsidRPr="00D40F80">
        <w:rPr>
          <w:sz w:val="24"/>
          <w:szCs w:val="24"/>
        </w:rPr>
        <w:t xml:space="preserve">Regular </w:t>
      </w:r>
      <w:r w:rsidR="00E02792" w:rsidRPr="00D40F80">
        <w:rPr>
          <w:sz w:val="24"/>
          <w:szCs w:val="24"/>
        </w:rPr>
        <w:t xml:space="preserve">February </w:t>
      </w:r>
      <w:r w:rsidR="00F16119">
        <w:rPr>
          <w:sz w:val="24"/>
          <w:szCs w:val="24"/>
        </w:rPr>
        <w:t>1</w:t>
      </w:r>
      <w:r w:rsidR="00082F83">
        <w:rPr>
          <w:sz w:val="24"/>
          <w:szCs w:val="24"/>
        </w:rPr>
        <w:t>7</w:t>
      </w:r>
      <w:r w:rsidR="00E02792" w:rsidRPr="00D40F80">
        <w:rPr>
          <w:sz w:val="24"/>
          <w:szCs w:val="24"/>
        </w:rPr>
        <w:t>, 202</w:t>
      </w:r>
      <w:r w:rsidR="00082F83">
        <w:rPr>
          <w:sz w:val="24"/>
          <w:szCs w:val="24"/>
        </w:rPr>
        <w:t>6, Special February 27, 2026, Special Meeting March 5, 2026</w:t>
      </w:r>
    </w:p>
    <w:p w14:paraId="69E72DFA" w14:textId="77777777" w:rsidR="00C60073" w:rsidRPr="00D40F80" w:rsidRDefault="00C60073" w:rsidP="00C60073">
      <w:pPr>
        <w:pStyle w:val="NoSpacing"/>
        <w:rPr>
          <w:b/>
          <w:sz w:val="24"/>
          <w:szCs w:val="24"/>
        </w:rPr>
      </w:pPr>
      <w:r w:rsidRPr="00D40F80">
        <w:rPr>
          <w:b/>
          <w:sz w:val="24"/>
          <w:szCs w:val="24"/>
        </w:rPr>
        <w:t>PUBLIC COMMENT</w:t>
      </w:r>
      <w:r w:rsidRPr="00D40F80">
        <w:rPr>
          <w:b/>
          <w:sz w:val="24"/>
          <w:szCs w:val="24"/>
        </w:rPr>
        <w:tab/>
      </w:r>
      <w:r w:rsidRPr="00D40F80">
        <w:rPr>
          <w:b/>
          <w:sz w:val="24"/>
          <w:szCs w:val="24"/>
        </w:rPr>
        <w:tab/>
      </w:r>
      <w:r w:rsidRPr="00D40F80">
        <w:rPr>
          <w:b/>
          <w:sz w:val="24"/>
          <w:szCs w:val="24"/>
        </w:rPr>
        <w:tab/>
      </w:r>
    </w:p>
    <w:p w14:paraId="64DBD1F8" w14:textId="77777777" w:rsidR="00C60073" w:rsidRPr="00D40F80" w:rsidRDefault="00C60073" w:rsidP="00C60073">
      <w:pPr>
        <w:pStyle w:val="NoSpacing"/>
        <w:rPr>
          <w:sz w:val="24"/>
          <w:szCs w:val="24"/>
        </w:rPr>
      </w:pPr>
    </w:p>
    <w:p w14:paraId="6013047D" w14:textId="508591AE" w:rsidR="00C60073" w:rsidRPr="00D40F80" w:rsidRDefault="00C60073" w:rsidP="00C60073">
      <w:pPr>
        <w:pStyle w:val="NoSpacing"/>
        <w:rPr>
          <w:sz w:val="24"/>
          <w:szCs w:val="24"/>
        </w:rPr>
      </w:pPr>
      <w:r w:rsidRPr="00D40F80">
        <w:rPr>
          <w:b/>
          <w:sz w:val="24"/>
          <w:szCs w:val="24"/>
        </w:rPr>
        <w:t>DEPARTMENT HEAD REPORTS:</w:t>
      </w:r>
      <w:r w:rsidRPr="00D40F80">
        <w:rPr>
          <w:b/>
          <w:sz w:val="24"/>
          <w:szCs w:val="24"/>
        </w:rPr>
        <w:tab/>
      </w:r>
      <w:r w:rsidRPr="00D40F80">
        <w:rPr>
          <w:sz w:val="24"/>
          <w:szCs w:val="24"/>
          <w:u w:val="single"/>
        </w:rPr>
        <w:t>Archie McRae</w:t>
      </w:r>
      <w:r w:rsidRPr="00D40F80">
        <w:rPr>
          <w:sz w:val="24"/>
          <w:szCs w:val="24"/>
        </w:rPr>
        <w:t xml:space="preserve"> – Water Department</w:t>
      </w:r>
    </w:p>
    <w:p w14:paraId="54A010BE" w14:textId="77777777" w:rsidR="00C60073" w:rsidRPr="00D40F80" w:rsidRDefault="00C60073" w:rsidP="00C60073">
      <w:pPr>
        <w:pStyle w:val="NoSpacing"/>
        <w:rPr>
          <w:sz w:val="24"/>
          <w:szCs w:val="24"/>
        </w:rPr>
      </w:pP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u w:val="single"/>
        </w:rPr>
        <w:t>Heath Gordon</w:t>
      </w:r>
      <w:r w:rsidRPr="00D40F80">
        <w:rPr>
          <w:sz w:val="24"/>
          <w:szCs w:val="24"/>
        </w:rPr>
        <w:t xml:space="preserve"> – Electric Department</w:t>
      </w:r>
    </w:p>
    <w:p w14:paraId="1BAF20FE" w14:textId="77777777" w:rsidR="00C60073" w:rsidRPr="00D40F80" w:rsidRDefault="00C60073" w:rsidP="00C60073">
      <w:pPr>
        <w:pStyle w:val="NoSpacing"/>
        <w:rPr>
          <w:sz w:val="24"/>
          <w:szCs w:val="24"/>
        </w:rPr>
      </w:pP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u w:val="single"/>
        </w:rPr>
        <w:t>Michael Trivisondoli</w:t>
      </w:r>
      <w:r w:rsidRPr="00D40F80">
        <w:rPr>
          <w:sz w:val="24"/>
          <w:szCs w:val="24"/>
        </w:rPr>
        <w:t xml:space="preserve"> – Streets Department </w:t>
      </w:r>
    </w:p>
    <w:p w14:paraId="28916D31" w14:textId="02F6E06C" w:rsidR="00C60073" w:rsidRPr="00D40F80" w:rsidRDefault="00C60073" w:rsidP="00C60073">
      <w:pPr>
        <w:pStyle w:val="NoSpacing"/>
        <w:rPr>
          <w:sz w:val="24"/>
          <w:szCs w:val="24"/>
        </w:rPr>
      </w:pP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rPr>
        <w:tab/>
      </w:r>
      <w:r w:rsidR="00082F83">
        <w:rPr>
          <w:sz w:val="24"/>
          <w:szCs w:val="24"/>
          <w:u w:val="single"/>
        </w:rPr>
        <w:t>Billy Little</w:t>
      </w:r>
      <w:r w:rsidRPr="00D40F80">
        <w:rPr>
          <w:sz w:val="24"/>
          <w:szCs w:val="24"/>
        </w:rPr>
        <w:t xml:space="preserve"> – Police Department</w:t>
      </w:r>
    </w:p>
    <w:p w14:paraId="6E16BE20" w14:textId="1A8470AF" w:rsidR="00C60073" w:rsidRPr="00D40F80" w:rsidRDefault="00C60073" w:rsidP="00C60073">
      <w:pPr>
        <w:pStyle w:val="NoSpacing"/>
        <w:rPr>
          <w:sz w:val="24"/>
          <w:szCs w:val="24"/>
        </w:rPr>
      </w:pP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u w:val="single"/>
        </w:rPr>
        <w:t>Josh Ford</w:t>
      </w:r>
      <w:r w:rsidRPr="00D40F80">
        <w:rPr>
          <w:sz w:val="24"/>
          <w:szCs w:val="24"/>
        </w:rPr>
        <w:t xml:space="preserve"> – Fire Department </w:t>
      </w:r>
    </w:p>
    <w:p w14:paraId="7988BCD8" w14:textId="77777777" w:rsidR="00C60073" w:rsidRPr="00D40F80" w:rsidRDefault="00C60073" w:rsidP="00C60073">
      <w:pPr>
        <w:pStyle w:val="NoSpacing"/>
        <w:rPr>
          <w:sz w:val="24"/>
          <w:szCs w:val="24"/>
        </w:rPr>
      </w:pPr>
      <w:r w:rsidRPr="00D40F80">
        <w:rPr>
          <w:sz w:val="24"/>
          <w:szCs w:val="24"/>
        </w:rPr>
        <w:t>`</w:t>
      </w: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rPr>
        <w:tab/>
      </w:r>
    </w:p>
    <w:p w14:paraId="0DC1A7FA" w14:textId="621E1D2D" w:rsidR="00C60073" w:rsidRPr="00D40F80" w:rsidRDefault="00C60073" w:rsidP="00C60073">
      <w:pPr>
        <w:pStyle w:val="NoSpacing"/>
        <w:rPr>
          <w:sz w:val="24"/>
          <w:szCs w:val="24"/>
        </w:rPr>
      </w:pPr>
      <w:r w:rsidRPr="00D40F80">
        <w:rPr>
          <w:b/>
          <w:sz w:val="24"/>
          <w:szCs w:val="24"/>
        </w:rPr>
        <w:t>OTHER REPORTS SUBMITTED:</w:t>
      </w:r>
      <w:r w:rsidRPr="00D40F80">
        <w:rPr>
          <w:sz w:val="24"/>
          <w:szCs w:val="24"/>
        </w:rPr>
        <w:tab/>
      </w:r>
      <w:r w:rsidRPr="00D40F80">
        <w:rPr>
          <w:sz w:val="24"/>
          <w:szCs w:val="24"/>
        </w:rPr>
        <w:tab/>
      </w:r>
      <w:r w:rsidR="00EE35EA">
        <w:rPr>
          <w:sz w:val="24"/>
          <w:szCs w:val="24"/>
          <w:u w:val="single"/>
        </w:rPr>
        <w:t>Melissa Carr</w:t>
      </w:r>
      <w:r w:rsidRPr="00D40F80">
        <w:rPr>
          <w:sz w:val="24"/>
          <w:szCs w:val="24"/>
        </w:rPr>
        <w:t xml:space="preserve"> – Clerk/Treasurer Department </w:t>
      </w:r>
    </w:p>
    <w:p w14:paraId="4614B87E" w14:textId="3F4C2E41" w:rsidR="000C7449" w:rsidRPr="001A743F" w:rsidRDefault="00E02792" w:rsidP="0003198D">
      <w:pPr>
        <w:pStyle w:val="NoSpacing"/>
        <w:ind w:left="3600"/>
        <w:rPr>
          <w:sz w:val="24"/>
          <w:szCs w:val="24"/>
        </w:rPr>
      </w:pPr>
      <w:r w:rsidRPr="00D40F80">
        <w:rPr>
          <w:b/>
          <w:sz w:val="24"/>
          <w:szCs w:val="24"/>
        </w:rPr>
        <w:t>February</w:t>
      </w:r>
      <w:r w:rsidR="0046490E" w:rsidRPr="00D40F80">
        <w:rPr>
          <w:b/>
          <w:sz w:val="24"/>
          <w:szCs w:val="24"/>
        </w:rPr>
        <w:t xml:space="preserve"> </w:t>
      </w:r>
      <w:r w:rsidR="00C60073" w:rsidRPr="00D40F80">
        <w:rPr>
          <w:b/>
          <w:sz w:val="24"/>
          <w:szCs w:val="24"/>
        </w:rPr>
        <w:t>202</w:t>
      </w:r>
      <w:r w:rsidR="00082F83">
        <w:rPr>
          <w:b/>
          <w:sz w:val="24"/>
          <w:szCs w:val="24"/>
        </w:rPr>
        <w:t>6</w:t>
      </w:r>
      <w:r w:rsidR="00C60073" w:rsidRPr="00D40F80">
        <w:rPr>
          <w:sz w:val="24"/>
          <w:szCs w:val="24"/>
        </w:rPr>
        <w:t xml:space="preserve">:  </w:t>
      </w:r>
      <w:r w:rsidR="00C60073" w:rsidRPr="00042ACF">
        <w:rPr>
          <w:strike/>
          <w:sz w:val="24"/>
          <w:szCs w:val="24"/>
        </w:rPr>
        <w:t>Balance Sheets</w:t>
      </w:r>
      <w:r w:rsidR="00C60073" w:rsidRPr="001A743F">
        <w:rPr>
          <w:sz w:val="24"/>
          <w:szCs w:val="24"/>
        </w:rPr>
        <w:t xml:space="preserve">; Certified Payroll; E/W Adjustments; </w:t>
      </w:r>
      <w:r w:rsidR="00C60073" w:rsidRPr="00042ACF">
        <w:rPr>
          <w:strike/>
          <w:sz w:val="24"/>
          <w:szCs w:val="24"/>
        </w:rPr>
        <w:t>Journal Entries</w:t>
      </w:r>
      <w:r w:rsidR="00C60073" w:rsidRPr="001A743F">
        <w:rPr>
          <w:sz w:val="24"/>
          <w:szCs w:val="24"/>
        </w:rPr>
        <w:t>;</w:t>
      </w:r>
      <w:r w:rsidR="00FA2C35" w:rsidRPr="001A743F">
        <w:rPr>
          <w:sz w:val="24"/>
          <w:szCs w:val="24"/>
        </w:rPr>
        <w:t xml:space="preserve"> </w:t>
      </w:r>
      <w:r w:rsidR="00C60073" w:rsidRPr="00042ACF">
        <w:rPr>
          <w:strike/>
          <w:sz w:val="24"/>
          <w:szCs w:val="24"/>
        </w:rPr>
        <w:t>Operating S</w:t>
      </w:r>
      <w:r w:rsidR="000C7449" w:rsidRPr="00042ACF">
        <w:rPr>
          <w:strike/>
          <w:sz w:val="24"/>
          <w:szCs w:val="24"/>
        </w:rPr>
        <w:t>tatements</w:t>
      </w:r>
      <w:r w:rsidR="00C60073" w:rsidRPr="001A743F">
        <w:rPr>
          <w:sz w:val="24"/>
          <w:szCs w:val="24"/>
        </w:rPr>
        <w:t>; Open Balance Report E/W</w:t>
      </w:r>
      <w:r w:rsidR="00887CF1">
        <w:rPr>
          <w:sz w:val="24"/>
          <w:szCs w:val="24"/>
        </w:rPr>
        <w:t>; Risk Assessment from the Comptroller’s Office</w:t>
      </w:r>
    </w:p>
    <w:p w14:paraId="4E5485BA" w14:textId="5D5D8653" w:rsidR="00C60073" w:rsidRPr="00D40F80" w:rsidRDefault="00C56292" w:rsidP="000C7449">
      <w:pPr>
        <w:pStyle w:val="NoSpacing"/>
        <w:ind w:left="2880" w:firstLine="720"/>
        <w:rPr>
          <w:sz w:val="24"/>
          <w:szCs w:val="24"/>
        </w:rPr>
      </w:pPr>
      <w:r w:rsidRPr="00D40F80">
        <w:rPr>
          <w:sz w:val="24"/>
          <w:szCs w:val="24"/>
          <w:u w:val="single"/>
        </w:rPr>
        <w:t>Justice Report</w:t>
      </w:r>
      <w:r w:rsidRPr="00D40F80">
        <w:rPr>
          <w:sz w:val="24"/>
          <w:szCs w:val="24"/>
        </w:rPr>
        <w:t xml:space="preserve"> with Bank Statement/Reco </w:t>
      </w:r>
      <w:r w:rsidR="00AE6EE6" w:rsidRPr="00D40F80">
        <w:rPr>
          <w:sz w:val="24"/>
          <w:szCs w:val="24"/>
        </w:rPr>
        <w:t xml:space="preserve">– </w:t>
      </w:r>
      <w:r w:rsidR="00E02792" w:rsidRPr="00D40F80">
        <w:rPr>
          <w:sz w:val="24"/>
          <w:szCs w:val="24"/>
        </w:rPr>
        <w:t>February</w:t>
      </w:r>
      <w:r w:rsidR="00AE6EE6" w:rsidRPr="00D40F80">
        <w:rPr>
          <w:sz w:val="24"/>
          <w:szCs w:val="24"/>
        </w:rPr>
        <w:t xml:space="preserve"> 202</w:t>
      </w:r>
      <w:r w:rsidR="00082F83">
        <w:rPr>
          <w:sz w:val="24"/>
          <w:szCs w:val="24"/>
        </w:rPr>
        <w:t>6</w:t>
      </w:r>
      <w:r w:rsidR="00AE6EE6" w:rsidRPr="00D40F80">
        <w:rPr>
          <w:sz w:val="24"/>
          <w:szCs w:val="24"/>
        </w:rPr>
        <w:t xml:space="preserve"> $</w:t>
      </w:r>
      <w:r w:rsidR="00082F83">
        <w:rPr>
          <w:sz w:val="24"/>
          <w:szCs w:val="24"/>
        </w:rPr>
        <w:t>2,162</w:t>
      </w:r>
      <w:r w:rsidR="00B04610">
        <w:rPr>
          <w:sz w:val="24"/>
          <w:szCs w:val="24"/>
        </w:rPr>
        <w:t>.00</w:t>
      </w:r>
    </w:p>
    <w:p w14:paraId="1B9B138E" w14:textId="69DE7BD9" w:rsidR="00C56292" w:rsidRDefault="00C60073" w:rsidP="00C60073">
      <w:pPr>
        <w:pStyle w:val="NoSpacing"/>
        <w:rPr>
          <w:sz w:val="24"/>
          <w:szCs w:val="24"/>
          <w:u w:val="single"/>
        </w:rPr>
      </w:pP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rPr>
        <w:tab/>
      </w:r>
      <w:r w:rsidRPr="001A743F">
        <w:rPr>
          <w:sz w:val="24"/>
          <w:szCs w:val="24"/>
          <w:u w:val="single"/>
        </w:rPr>
        <w:t xml:space="preserve">MACE </w:t>
      </w:r>
    </w:p>
    <w:p w14:paraId="0D38C733" w14:textId="77777777" w:rsidR="00887CF1" w:rsidRDefault="00887CF1" w:rsidP="00C60073">
      <w:pPr>
        <w:pStyle w:val="NoSpacing"/>
        <w:rPr>
          <w:sz w:val="24"/>
          <w:szCs w:val="24"/>
          <w:u w:val="single"/>
        </w:rPr>
      </w:pPr>
    </w:p>
    <w:p w14:paraId="3B707581" w14:textId="562D7DB1" w:rsidR="00887CF1" w:rsidRPr="00887CF1" w:rsidRDefault="00887CF1" w:rsidP="00C60073">
      <w:pPr>
        <w:pStyle w:val="NoSpacing"/>
        <w:rPr>
          <w:bCs/>
          <w:sz w:val="24"/>
          <w:szCs w:val="24"/>
        </w:rPr>
      </w:pPr>
      <w:r w:rsidRPr="00887CF1">
        <w:rPr>
          <w:b/>
          <w:sz w:val="24"/>
          <w:szCs w:val="24"/>
        </w:rPr>
        <w:t>MAYOR BUSINESS:</w:t>
      </w:r>
      <w:r>
        <w:rPr>
          <w:b/>
          <w:sz w:val="24"/>
          <w:szCs w:val="24"/>
        </w:rPr>
        <w:tab/>
      </w:r>
      <w:r>
        <w:rPr>
          <w:b/>
          <w:sz w:val="24"/>
          <w:szCs w:val="24"/>
        </w:rPr>
        <w:tab/>
      </w:r>
      <w:r>
        <w:rPr>
          <w:b/>
          <w:sz w:val="24"/>
          <w:szCs w:val="24"/>
        </w:rPr>
        <w:tab/>
      </w:r>
      <w:r w:rsidRPr="00887CF1">
        <w:rPr>
          <w:bCs/>
          <w:sz w:val="24"/>
          <w:szCs w:val="24"/>
        </w:rPr>
        <w:t>Tree Removal Request – 117 Mechanic Street</w:t>
      </w:r>
    </w:p>
    <w:p w14:paraId="17421D2F" w14:textId="4E35CA9C" w:rsidR="000E5902" w:rsidRDefault="000E5902" w:rsidP="00C60073">
      <w:pPr>
        <w:pStyle w:val="NoSpacing"/>
        <w:rPr>
          <w:sz w:val="24"/>
          <w:szCs w:val="24"/>
        </w:rPr>
      </w:pP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rPr>
        <w:tab/>
      </w:r>
      <w:r w:rsidR="002D6631">
        <w:rPr>
          <w:sz w:val="24"/>
          <w:szCs w:val="24"/>
        </w:rPr>
        <w:t>Speed zone and Guardrails on Peavy Road &amp; Speed Zone Mainstreet</w:t>
      </w:r>
    </w:p>
    <w:p w14:paraId="42AF446D" w14:textId="1B92031F" w:rsidR="002D6631" w:rsidRPr="002D6631" w:rsidRDefault="002D6631" w:rsidP="00C60073">
      <w:pPr>
        <w:pStyle w:val="NoSpacing"/>
        <w:rPr>
          <w:sz w:val="24"/>
          <w:szCs w:val="24"/>
        </w:rPr>
      </w:pPr>
      <w:r>
        <w:rPr>
          <w:sz w:val="24"/>
          <w:szCs w:val="24"/>
        </w:rPr>
        <w:tab/>
      </w:r>
      <w:r>
        <w:rPr>
          <w:sz w:val="24"/>
          <w:szCs w:val="24"/>
        </w:rPr>
        <w:tab/>
      </w:r>
      <w:r>
        <w:rPr>
          <w:sz w:val="24"/>
          <w:szCs w:val="24"/>
        </w:rPr>
        <w:tab/>
      </w:r>
      <w:r>
        <w:rPr>
          <w:sz w:val="24"/>
          <w:szCs w:val="24"/>
        </w:rPr>
        <w:tab/>
      </w:r>
      <w:r>
        <w:rPr>
          <w:sz w:val="24"/>
          <w:szCs w:val="24"/>
        </w:rPr>
        <w:tab/>
        <w:t xml:space="preserve"> </w:t>
      </w:r>
    </w:p>
    <w:p w14:paraId="5824B4FA" w14:textId="1950FB6F" w:rsidR="0067475B" w:rsidRPr="00D40F80" w:rsidRDefault="00C56292" w:rsidP="00C56292">
      <w:pPr>
        <w:pStyle w:val="NoSpacing"/>
        <w:rPr>
          <w:b/>
          <w:sz w:val="24"/>
          <w:szCs w:val="24"/>
        </w:rPr>
      </w:pPr>
      <w:r w:rsidRPr="00D40F80">
        <w:rPr>
          <w:b/>
          <w:sz w:val="24"/>
          <w:szCs w:val="24"/>
        </w:rPr>
        <w:t>OLD BUSINESS:</w:t>
      </w:r>
      <w:r w:rsidRPr="00D40F80">
        <w:rPr>
          <w:b/>
          <w:sz w:val="24"/>
          <w:szCs w:val="24"/>
        </w:rPr>
        <w:tab/>
      </w:r>
      <w:r w:rsidRPr="00D40F80">
        <w:rPr>
          <w:b/>
          <w:sz w:val="24"/>
          <w:szCs w:val="24"/>
        </w:rPr>
        <w:tab/>
      </w:r>
    </w:p>
    <w:p w14:paraId="52CA7DD5" w14:textId="3D4A2A2C" w:rsidR="00435588" w:rsidRPr="00D40F80" w:rsidRDefault="00435588" w:rsidP="00C56292">
      <w:pPr>
        <w:pStyle w:val="NoSpacing"/>
        <w:rPr>
          <w:b/>
          <w:sz w:val="24"/>
          <w:szCs w:val="24"/>
        </w:rPr>
      </w:pPr>
    </w:p>
    <w:p w14:paraId="133FB064" w14:textId="77777777" w:rsidR="00C56292" w:rsidRPr="00D40F80" w:rsidRDefault="00C56292" w:rsidP="00C60073">
      <w:pPr>
        <w:pStyle w:val="NoSpacing"/>
        <w:rPr>
          <w:sz w:val="24"/>
          <w:szCs w:val="24"/>
        </w:rPr>
      </w:pPr>
    </w:p>
    <w:p w14:paraId="154866E0" w14:textId="495D0AAB" w:rsidR="00734A0F" w:rsidRPr="00D40F80" w:rsidRDefault="00C56292" w:rsidP="00C60073">
      <w:pPr>
        <w:pStyle w:val="NoSpacing"/>
        <w:rPr>
          <w:b/>
          <w:sz w:val="24"/>
          <w:szCs w:val="24"/>
        </w:rPr>
      </w:pPr>
      <w:r w:rsidRPr="00D40F80">
        <w:rPr>
          <w:b/>
          <w:sz w:val="24"/>
          <w:szCs w:val="24"/>
        </w:rPr>
        <w:t>NEW BUSINESS:</w:t>
      </w:r>
      <w:r w:rsidRPr="00D40F80">
        <w:rPr>
          <w:b/>
          <w:sz w:val="24"/>
          <w:szCs w:val="24"/>
        </w:rPr>
        <w:tab/>
      </w:r>
    </w:p>
    <w:p w14:paraId="116F0F3A" w14:textId="6CA7D406" w:rsidR="00C8489C" w:rsidRPr="00D40F80" w:rsidRDefault="00C8489C" w:rsidP="00C60073">
      <w:pPr>
        <w:pStyle w:val="NoSpacing"/>
        <w:rPr>
          <w:b/>
          <w:sz w:val="24"/>
          <w:szCs w:val="24"/>
        </w:rPr>
      </w:pPr>
    </w:p>
    <w:p w14:paraId="5D246EFA" w14:textId="75DA5ABA" w:rsidR="00887CF1" w:rsidRDefault="00887CF1" w:rsidP="00887CF1">
      <w:pPr>
        <w:pStyle w:val="NoSpacing"/>
      </w:pPr>
      <w:r w:rsidRPr="00DD03D7">
        <w:rPr>
          <w:b/>
          <w:sz w:val="20"/>
          <w:szCs w:val="20"/>
          <w:u w:val="single"/>
        </w:rPr>
        <w:t>Resolution (#1</w:t>
      </w:r>
      <w:r>
        <w:rPr>
          <w:b/>
          <w:sz w:val="20"/>
          <w:szCs w:val="20"/>
          <w:u w:val="single"/>
        </w:rPr>
        <w:t>3</w:t>
      </w:r>
      <w:r w:rsidRPr="00DD03D7">
        <w:rPr>
          <w:b/>
          <w:sz w:val="20"/>
          <w:szCs w:val="20"/>
          <w:u w:val="single"/>
        </w:rPr>
        <w:t>-0</w:t>
      </w:r>
      <w:r>
        <w:rPr>
          <w:b/>
          <w:sz w:val="20"/>
          <w:szCs w:val="20"/>
          <w:u w:val="single"/>
        </w:rPr>
        <w:t>3</w:t>
      </w:r>
      <w:r w:rsidRPr="00DD03D7">
        <w:rPr>
          <w:b/>
          <w:sz w:val="20"/>
          <w:szCs w:val="20"/>
          <w:u w:val="single"/>
        </w:rPr>
        <w:t xml:space="preserve">26) – </w:t>
      </w:r>
      <w:r>
        <w:rPr>
          <w:b/>
          <w:sz w:val="20"/>
          <w:szCs w:val="20"/>
          <w:u w:val="single"/>
        </w:rPr>
        <w:t>Support of Increased Temporary Municipal Assistance</w:t>
      </w:r>
      <w:r w:rsidRPr="00DD03D7">
        <w:rPr>
          <w:b/>
          <w:sz w:val="20"/>
          <w:szCs w:val="20"/>
          <w:u w:val="single"/>
        </w:rPr>
        <w:t xml:space="preserve"> </w:t>
      </w:r>
      <w:r>
        <w:t>- Offered by ________, the Village of Angelica applauds Governor Hochul for recognizing the importance of investing in local governments and for reaffirming her commitment to strengthening New York’s cities and Villages and support the $100 million dollars in increased funding for Temporary Municipal Assistance, in the Executive Budget being proposed, second by ________. Roll Call Vote</w:t>
      </w:r>
    </w:p>
    <w:p w14:paraId="4DE85216" w14:textId="77777777" w:rsidR="00E30B11" w:rsidRDefault="00E30B11" w:rsidP="00887CF1">
      <w:pPr>
        <w:pStyle w:val="NoSpacing"/>
      </w:pPr>
    </w:p>
    <w:p w14:paraId="1F9A8035" w14:textId="6838457B" w:rsidR="00E30B11" w:rsidRDefault="00E30B11" w:rsidP="00E30B11">
      <w:pPr>
        <w:autoSpaceDE w:val="0"/>
        <w:autoSpaceDN w:val="0"/>
        <w:adjustRightInd w:val="0"/>
        <w:spacing w:after="0" w:line="240" w:lineRule="auto"/>
      </w:pPr>
      <w:r w:rsidRPr="00E30B11">
        <w:rPr>
          <w:b/>
          <w:bCs/>
          <w:u w:val="single"/>
        </w:rPr>
        <w:t>Resolution (#14-0326) Allegany County Summer Recreation Grant</w:t>
      </w:r>
      <w:r>
        <w:t xml:space="preserve"> – Offered by___________, accepting a $2,200.00 grant from the New York State Office of Children and Family Services and authorizing Mayor Claypool to sign the grant agreement, second by_______. (Roll Call) </w:t>
      </w:r>
    </w:p>
    <w:p w14:paraId="449EFCD4" w14:textId="77777777" w:rsidR="00E30B11" w:rsidRDefault="00E30B11" w:rsidP="00E30B11">
      <w:pPr>
        <w:autoSpaceDE w:val="0"/>
        <w:autoSpaceDN w:val="0"/>
        <w:adjustRightInd w:val="0"/>
        <w:spacing w:after="0" w:line="240" w:lineRule="auto"/>
      </w:pPr>
    </w:p>
    <w:p w14:paraId="3CE51EC0" w14:textId="7C2350AF" w:rsidR="00E30B11" w:rsidRDefault="00E30B11" w:rsidP="00E30B11">
      <w:pPr>
        <w:autoSpaceDE w:val="0"/>
        <w:autoSpaceDN w:val="0"/>
        <w:adjustRightInd w:val="0"/>
        <w:spacing w:after="0" w:line="240" w:lineRule="auto"/>
      </w:pPr>
      <w:r w:rsidRPr="00E30B11">
        <w:rPr>
          <w:b/>
          <w:bCs/>
          <w:u w:val="single"/>
        </w:rPr>
        <w:t>Resolution (#1</w:t>
      </w:r>
      <w:r>
        <w:rPr>
          <w:b/>
          <w:bCs/>
          <w:u w:val="single"/>
        </w:rPr>
        <w:t>5</w:t>
      </w:r>
      <w:r w:rsidRPr="00E30B11">
        <w:rPr>
          <w:b/>
          <w:bCs/>
          <w:u w:val="single"/>
        </w:rPr>
        <w:t xml:space="preserve">-0326) </w:t>
      </w:r>
      <w:r w:rsidR="00D71CDA">
        <w:rPr>
          <w:b/>
          <w:bCs/>
          <w:u w:val="single"/>
        </w:rPr>
        <w:t>Revision to the Long-Term Agreement with the NYPA</w:t>
      </w:r>
      <w:r>
        <w:t xml:space="preserve"> – Offered by___________,</w:t>
      </w:r>
      <w:r w:rsidR="00D71CDA">
        <w:t xml:space="preserve"> to authorize Mayor</w:t>
      </w:r>
      <w:r w:rsidR="0031597F">
        <w:t xml:space="preserve"> Claypool</w:t>
      </w:r>
      <w:r w:rsidR="00D71CDA">
        <w:t xml:space="preserve"> to sign the revised Long-Term Agreement with the New York Power Authority, which is in the best interests of the Village of Angelica rate </w:t>
      </w:r>
      <w:r w:rsidR="0031597F">
        <w:t>payers,</w:t>
      </w:r>
      <w:r>
        <w:t xml:space="preserve"> second by_______. (Roll Call) </w:t>
      </w:r>
    </w:p>
    <w:p w14:paraId="3A4D2730" w14:textId="77777777" w:rsidR="00E30B11" w:rsidRDefault="00E30B11" w:rsidP="00E30B11">
      <w:pPr>
        <w:autoSpaceDE w:val="0"/>
        <w:autoSpaceDN w:val="0"/>
        <w:adjustRightInd w:val="0"/>
        <w:spacing w:after="0" w:line="240" w:lineRule="auto"/>
      </w:pPr>
    </w:p>
    <w:p w14:paraId="4B1F8BEF" w14:textId="72248043" w:rsidR="00FF4E4E" w:rsidRDefault="00FF4E4E" w:rsidP="00FF4E4E">
      <w:pPr>
        <w:autoSpaceDE w:val="0"/>
        <w:autoSpaceDN w:val="0"/>
        <w:adjustRightInd w:val="0"/>
        <w:spacing w:after="0" w:line="240" w:lineRule="auto"/>
      </w:pPr>
      <w:r w:rsidRPr="00E30B11">
        <w:rPr>
          <w:b/>
          <w:bCs/>
          <w:u w:val="single"/>
        </w:rPr>
        <w:t>Resolution (#1</w:t>
      </w:r>
      <w:r>
        <w:rPr>
          <w:b/>
          <w:bCs/>
          <w:u w:val="single"/>
        </w:rPr>
        <w:t>6</w:t>
      </w:r>
      <w:r w:rsidRPr="00E30B11">
        <w:rPr>
          <w:b/>
          <w:bCs/>
          <w:u w:val="single"/>
        </w:rPr>
        <w:t xml:space="preserve">-0326) </w:t>
      </w:r>
      <w:r>
        <w:rPr>
          <w:b/>
          <w:bCs/>
          <w:u w:val="single"/>
        </w:rPr>
        <w:t>Budget Amendment Police Department</w:t>
      </w:r>
      <w:r>
        <w:t xml:space="preserve"> – Offered by___________, to authorize the Clerk-Treasurer to increase the Personnel Services</w:t>
      </w:r>
      <w:r w:rsidR="00173583">
        <w:t xml:space="preserve"> account for the Police Department</w:t>
      </w:r>
      <w:r>
        <w:t xml:space="preserve"> by $</w:t>
      </w:r>
      <w:r w:rsidR="00173583">
        <w:t>8,400</w:t>
      </w:r>
      <w:r w:rsidR="00244F6F">
        <w:t xml:space="preserve">, </w:t>
      </w:r>
      <w:r w:rsidR="00173583">
        <w:t>using the General Fund</w:t>
      </w:r>
      <w:r w:rsidR="00244F6F">
        <w:t xml:space="preserve"> </w:t>
      </w:r>
      <w:r w:rsidR="00244F6F">
        <w:lastRenderedPageBreak/>
        <w:t>contingency account, due to increased payroll expenses related to Supervisor School and coverage needs</w:t>
      </w:r>
      <w:r>
        <w:t xml:space="preserve">, second by_______. (Roll Call) </w:t>
      </w:r>
    </w:p>
    <w:p w14:paraId="37312B4E" w14:textId="77777777" w:rsidR="002D6631" w:rsidRDefault="002D6631" w:rsidP="00FF4E4E">
      <w:pPr>
        <w:autoSpaceDE w:val="0"/>
        <w:autoSpaceDN w:val="0"/>
        <w:adjustRightInd w:val="0"/>
        <w:spacing w:after="0" w:line="240" w:lineRule="auto"/>
      </w:pPr>
    </w:p>
    <w:p w14:paraId="2AECCA67" w14:textId="2370DB2C" w:rsidR="002D6631" w:rsidRDefault="002D6631" w:rsidP="002D6631">
      <w:pPr>
        <w:autoSpaceDE w:val="0"/>
        <w:autoSpaceDN w:val="0"/>
        <w:adjustRightInd w:val="0"/>
        <w:spacing w:after="0" w:line="240" w:lineRule="auto"/>
      </w:pPr>
      <w:r w:rsidRPr="00E30B11">
        <w:rPr>
          <w:b/>
          <w:bCs/>
          <w:u w:val="single"/>
        </w:rPr>
        <w:t>Resolution (#1</w:t>
      </w:r>
      <w:r>
        <w:rPr>
          <w:b/>
          <w:bCs/>
          <w:u w:val="single"/>
        </w:rPr>
        <w:t>7</w:t>
      </w:r>
      <w:r w:rsidRPr="00E30B11">
        <w:rPr>
          <w:b/>
          <w:bCs/>
          <w:u w:val="single"/>
        </w:rPr>
        <w:t xml:space="preserve">-0326) </w:t>
      </w:r>
      <w:r>
        <w:rPr>
          <w:b/>
          <w:bCs/>
          <w:u w:val="single"/>
        </w:rPr>
        <w:t>Amendment to Pickleball Lease</w:t>
      </w:r>
      <w:r>
        <w:t xml:space="preserve"> – Offered by___________, to authorize Mayor Claypool to sign the Amendment to the Pickleball Lease with the Town of Angelica, second by_______. (Roll Call) </w:t>
      </w:r>
    </w:p>
    <w:p w14:paraId="4FC09A50" w14:textId="77777777" w:rsidR="002D6631" w:rsidRDefault="002D6631" w:rsidP="00FF4E4E">
      <w:pPr>
        <w:autoSpaceDE w:val="0"/>
        <w:autoSpaceDN w:val="0"/>
        <w:adjustRightInd w:val="0"/>
        <w:spacing w:after="0" w:line="240" w:lineRule="auto"/>
      </w:pPr>
    </w:p>
    <w:p w14:paraId="5179DCFC" w14:textId="77777777" w:rsidR="00FF4E4E" w:rsidRDefault="00FF4E4E" w:rsidP="00E30B11">
      <w:pPr>
        <w:autoSpaceDE w:val="0"/>
        <w:autoSpaceDN w:val="0"/>
        <w:adjustRightInd w:val="0"/>
        <w:spacing w:after="0" w:line="240" w:lineRule="auto"/>
      </w:pPr>
    </w:p>
    <w:p w14:paraId="2743492A" w14:textId="77777777" w:rsidR="00D675C8" w:rsidRDefault="00D675C8" w:rsidP="00C60073">
      <w:pPr>
        <w:pStyle w:val="NoSpacing"/>
        <w:rPr>
          <w:sz w:val="24"/>
          <w:szCs w:val="24"/>
        </w:rPr>
      </w:pPr>
    </w:p>
    <w:p w14:paraId="75E7761A" w14:textId="023A6C59" w:rsidR="00C60073" w:rsidRPr="00D40F80" w:rsidRDefault="00FB7A4B" w:rsidP="00C60073">
      <w:pPr>
        <w:pStyle w:val="NoSpacing"/>
        <w:rPr>
          <w:sz w:val="24"/>
          <w:szCs w:val="24"/>
        </w:rPr>
      </w:pPr>
      <w:r w:rsidRPr="00D40F80">
        <w:rPr>
          <w:sz w:val="24"/>
          <w:szCs w:val="24"/>
        </w:rPr>
        <w:t>APPROVAL OF BILLS</w:t>
      </w:r>
      <w:r w:rsidRPr="00D40F80">
        <w:rPr>
          <w:sz w:val="24"/>
          <w:szCs w:val="24"/>
        </w:rPr>
        <w:tab/>
      </w:r>
      <w:r w:rsidRPr="00D40F80">
        <w:rPr>
          <w:sz w:val="24"/>
          <w:szCs w:val="24"/>
        </w:rPr>
        <w:tab/>
      </w:r>
      <w:r w:rsidRPr="00D40F80">
        <w:rPr>
          <w:sz w:val="24"/>
          <w:szCs w:val="24"/>
        </w:rPr>
        <w:tab/>
      </w:r>
      <w:r w:rsidRPr="00D40F80">
        <w:rPr>
          <w:sz w:val="24"/>
          <w:szCs w:val="24"/>
          <w:u w:val="single"/>
        </w:rPr>
        <w:t>General</w:t>
      </w:r>
      <w:r w:rsidR="00AE6EE6" w:rsidRPr="00D40F80">
        <w:rPr>
          <w:sz w:val="24"/>
          <w:szCs w:val="24"/>
        </w:rPr>
        <w:t xml:space="preserve"> - </w:t>
      </w:r>
      <w:r w:rsidR="001A04B0">
        <w:rPr>
          <w:sz w:val="24"/>
          <w:szCs w:val="24"/>
        </w:rPr>
        <w:t>$</w:t>
      </w:r>
      <w:r w:rsidR="0031597F">
        <w:rPr>
          <w:sz w:val="24"/>
          <w:szCs w:val="24"/>
        </w:rPr>
        <w:t>16,614.38</w:t>
      </w:r>
    </w:p>
    <w:p w14:paraId="4BAAA7D9" w14:textId="52068077" w:rsidR="00FB7A4B" w:rsidRPr="00D40F80" w:rsidRDefault="00FB7A4B" w:rsidP="00C60073">
      <w:pPr>
        <w:pStyle w:val="NoSpacing"/>
        <w:rPr>
          <w:sz w:val="24"/>
          <w:szCs w:val="24"/>
        </w:rPr>
      </w:pP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u w:val="single"/>
        </w:rPr>
        <w:t>Electric</w:t>
      </w:r>
      <w:r w:rsidR="009350D3" w:rsidRPr="00D40F80">
        <w:rPr>
          <w:sz w:val="24"/>
          <w:szCs w:val="24"/>
        </w:rPr>
        <w:t xml:space="preserve"> -</w:t>
      </w:r>
      <w:r w:rsidR="001A04B0">
        <w:rPr>
          <w:sz w:val="24"/>
          <w:szCs w:val="24"/>
        </w:rPr>
        <w:t xml:space="preserve"> $</w:t>
      </w:r>
      <w:r w:rsidR="0031597F">
        <w:rPr>
          <w:sz w:val="24"/>
          <w:szCs w:val="24"/>
        </w:rPr>
        <w:t>23,004.81 and ACH of $156,683 on 3/31/2026</w:t>
      </w:r>
    </w:p>
    <w:p w14:paraId="13476064" w14:textId="7D77B030" w:rsidR="00861970" w:rsidRDefault="00FB7A4B" w:rsidP="00C60073">
      <w:pPr>
        <w:pStyle w:val="NoSpacing"/>
        <w:rPr>
          <w:sz w:val="24"/>
          <w:szCs w:val="24"/>
        </w:rPr>
      </w:pP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rPr>
        <w:tab/>
      </w:r>
      <w:r w:rsidRPr="00D40F80">
        <w:rPr>
          <w:sz w:val="24"/>
          <w:szCs w:val="24"/>
          <w:u w:val="single"/>
        </w:rPr>
        <w:t>Water</w:t>
      </w:r>
      <w:r w:rsidR="009350D3" w:rsidRPr="00D40F80">
        <w:rPr>
          <w:sz w:val="24"/>
          <w:szCs w:val="24"/>
        </w:rPr>
        <w:t xml:space="preserve"> </w:t>
      </w:r>
      <w:r w:rsidR="00861970">
        <w:rPr>
          <w:sz w:val="24"/>
          <w:szCs w:val="24"/>
        </w:rPr>
        <w:t>–</w:t>
      </w:r>
      <w:r w:rsidR="009350D3" w:rsidRPr="00D40F80">
        <w:rPr>
          <w:sz w:val="24"/>
          <w:szCs w:val="24"/>
        </w:rPr>
        <w:t xml:space="preserve"> </w:t>
      </w:r>
      <w:r w:rsidR="001A04B0">
        <w:rPr>
          <w:sz w:val="24"/>
          <w:szCs w:val="24"/>
        </w:rPr>
        <w:t>$</w:t>
      </w:r>
      <w:r w:rsidR="0031597F">
        <w:rPr>
          <w:sz w:val="24"/>
          <w:szCs w:val="24"/>
        </w:rPr>
        <w:t>5,738.47</w:t>
      </w:r>
    </w:p>
    <w:p w14:paraId="3B9CBEA4" w14:textId="77777777" w:rsidR="00861970" w:rsidRDefault="00861970" w:rsidP="00C60073">
      <w:pPr>
        <w:pStyle w:val="NoSpacing"/>
        <w:rPr>
          <w:sz w:val="24"/>
          <w:szCs w:val="24"/>
        </w:rPr>
      </w:pPr>
    </w:p>
    <w:p w14:paraId="074A7EF6" w14:textId="240DF13B" w:rsidR="00861970" w:rsidRPr="00861970" w:rsidRDefault="00861970" w:rsidP="00861970">
      <w:pPr>
        <w:pStyle w:val="NoSpacing"/>
        <w:rPr>
          <w:sz w:val="24"/>
          <w:szCs w:val="24"/>
        </w:rPr>
      </w:pPr>
      <w:r w:rsidRPr="00861970">
        <w:rPr>
          <w:sz w:val="24"/>
          <w:szCs w:val="24"/>
        </w:rPr>
        <w:t>Abstracts 2</w:t>
      </w:r>
      <w:r w:rsidR="0031597F">
        <w:rPr>
          <w:sz w:val="24"/>
          <w:szCs w:val="24"/>
        </w:rPr>
        <w:t>5</w:t>
      </w:r>
      <w:r w:rsidRPr="00861970">
        <w:rPr>
          <w:sz w:val="24"/>
          <w:szCs w:val="24"/>
        </w:rPr>
        <w:t>-2</w:t>
      </w:r>
      <w:r w:rsidR="0031597F">
        <w:rPr>
          <w:sz w:val="24"/>
          <w:szCs w:val="24"/>
        </w:rPr>
        <w:t>6</w:t>
      </w:r>
      <w:r w:rsidRPr="00861970">
        <w:rPr>
          <w:sz w:val="24"/>
          <w:szCs w:val="24"/>
        </w:rPr>
        <w:t>-4</w:t>
      </w:r>
      <w:r w:rsidR="0031597F">
        <w:rPr>
          <w:sz w:val="24"/>
          <w:szCs w:val="24"/>
        </w:rPr>
        <w:t>10</w:t>
      </w:r>
      <w:r w:rsidRPr="00861970">
        <w:rPr>
          <w:sz w:val="24"/>
          <w:szCs w:val="24"/>
        </w:rPr>
        <w:t xml:space="preserve"> to 2</w:t>
      </w:r>
      <w:r w:rsidR="0031597F">
        <w:rPr>
          <w:sz w:val="24"/>
          <w:szCs w:val="24"/>
        </w:rPr>
        <w:t>5</w:t>
      </w:r>
      <w:r w:rsidRPr="00861970">
        <w:rPr>
          <w:sz w:val="24"/>
          <w:szCs w:val="24"/>
        </w:rPr>
        <w:t>-2</w:t>
      </w:r>
      <w:r w:rsidR="0031597F">
        <w:rPr>
          <w:sz w:val="24"/>
          <w:szCs w:val="24"/>
        </w:rPr>
        <w:t>6</w:t>
      </w:r>
      <w:r w:rsidRPr="00861970">
        <w:rPr>
          <w:sz w:val="24"/>
          <w:szCs w:val="24"/>
        </w:rPr>
        <w:t>-</w:t>
      </w:r>
      <w:r w:rsidR="001A04B0">
        <w:rPr>
          <w:sz w:val="24"/>
          <w:szCs w:val="24"/>
        </w:rPr>
        <w:t>44</w:t>
      </w:r>
      <w:r w:rsidR="0031597F">
        <w:rPr>
          <w:sz w:val="24"/>
          <w:szCs w:val="24"/>
        </w:rPr>
        <w:t>3</w:t>
      </w:r>
    </w:p>
    <w:p w14:paraId="382842C6" w14:textId="117E76B5" w:rsidR="00FB7A4B" w:rsidRPr="00D40F80" w:rsidRDefault="009350D3" w:rsidP="00C60073">
      <w:pPr>
        <w:pStyle w:val="NoSpacing"/>
        <w:rPr>
          <w:sz w:val="24"/>
          <w:szCs w:val="24"/>
        </w:rPr>
      </w:pPr>
      <w:r w:rsidRPr="00D40F80">
        <w:rPr>
          <w:sz w:val="24"/>
          <w:szCs w:val="24"/>
        </w:rPr>
        <w:tab/>
      </w:r>
    </w:p>
    <w:p w14:paraId="7B9682C3" w14:textId="77777777" w:rsidR="00FB7A4B" w:rsidRPr="00D40F80" w:rsidRDefault="00FB7A4B" w:rsidP="00C60073">
      <w:pPr>
        <w:pStyle w:val="NoSpacing"/>
        <w:rPr>
          <w:sz w:val="24"/>
          <w:szCs w:val="24"/>
        </w:rPr>
      </w:pPr>
    </w:p>
    <w:p w14:paraId="4C695C12" w14:textId="0CE987DB" w:rsidR="00770BDA" w:rsidRPr="00D40F80" w:rsidRDefault="00FB7A4B" w:rsidP="00DB1FEA">
      <w:pPr>
        <w:pStyle w:val="NoSpacing"/>
        <w:rPr>
          <w:sz w:val="24"/>
          <w:szCs w:val="24"/>
        </w:rPr>
      </w:pPr>
      <w:r w:rsidRPr="00D40F80">
        <w:rPr>
          <w:sz w:val="24"/>
          <w:szCs w:val="24"/>
        </w:rPr>
        <w:t>ADJOURNMENT</w:t>
      </w:r>
      <w:r w:rsidRPr="00D40F80">
        <w:rPr>
          <w:sz w:val="24"/>
          <w:szCs w:val="24"/>
        </w:rPr>
        <w:tab/>
      </w:r>
      <w:r w:rsidRPr="00D40F80">
        <w:rPr>
          <w:sz w:val="24"/>
          <w:szCs w:val="24"/>
        </w:rPr>
        <w:tab/>
      </w:r>
      <w:r w:rsidRPr="00D40F80">
        <w:rPr>
          <w:sz w:val="24"/>
          <w:szCs w:val="24"/>
        </w:rPr>
        <w:tab/>
      </w:r>
    </w:p>
    <w:sectPr w:rsidR="00770BDA" w:rsidRPr="00D40F80" w:rsidSect="00C5629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050161E"/>
    <w:lvl w:ilvl="0">
      <w:numFmt w:val="decimal"/>
      <w:lvlText w:val="*"/>
      <w:lvlJc w:val="left"/>
    </w:lvl>
  </w:abstractNum>
  <w:abstractNum w:abstractNumId="1" w15:restartNumberingAfterBreak="0">
    <w:nsid w:val="005E488F"/>
    <w:multiLevelType w:val="hybridMultilevel"/>
    <w:tmpl w:val="E2685F7A"/>
    <w:lvl w:ilvl="0" w:tplc="041854D4">
      <w:numFmt w:val="bullet"/>
      <w:lvlText w:val="-"/>
      <w:lvlJc w:val="left"/>
      <w:pPr>
        <w:ind w:left="3960" w:hanging="360"/>
      </w:pPr>
      <w:rPr>
        <w:rFonts w:ascii="Calibri Light" w:eastAsiaTheme="majorEastAsia" w:hAnsi="Calibri Light" w:cs="Calibri Light"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num w:numId="1" w16cid:durableId="460614871">
    <w:abstractNumId w:val="0"/>
    <w:lvlOverride w:ilvl="0">
      <w:lvl w:ilvl="0">
        <w:numFmt w:val="bullet"/>
        <w:lvlText w:val=""/>
        <w:legacy w:legacy="1" w:legacySpace="0" w:legacyIndent="360"/>
        <w:lvlJc w:val="left"/>
        <w:pPr>
          <w:ind w:left="2160" w:hanging="360"/>
        </w:pPr>
        <w:rPr>
          <w:rFonts w:ascii="Symbol" w:hAnsi="Symbol" w:hint="default"/>
          <w:b/>
          <w:sz w:val="28"/>
        </w:rPr>
      </w:lvl>
    </w:lvlOverride>
  </w:num>
  <w:num w:numId="2" w16cid:durableId="1762943249">
    <w:abstractNumId w:val="0"/>
    <w:lvlOverride w:ilvl="0">
      <w:lvl w:ilvl="0">
        <w:numFmt w:val="bullet"/>
        <w:lvlText w:val=""/>
        <w:legacy w:legacy="1" w:legacySpace="0" w:legacyIndent="360"/>
        <w:lvlJc w:val="left"/>
        <w:pPr>
          <w:ind w:left="2160" w:hanging="360"/>
        </w:pPr>
        <w:rPr>
          <w:rFonts w:ascii="Symbol" w:hAnsi="Symbol" w:hint="default"/>
          <w:b/>
          <w:sz w:val="28"/>
        </w:rPr>
      </w:lvl>
    </w:lvlOverride>
  </w:num>
  <w:num w:numId="3" w16cid:durableId="845943527">
    <w:abstractNumId w:val="1"/>
  </w:num>
  <w:num w:numId="4" w16cid:durableId="1582643802">
    <w:abstractNumId w:val="0"/>
    <w:lvlOverride w:ilvl="0">
      <w:lvl w:ilvl="0">
        <w:numFmt w:val="bullet"/>
        <w:lvlText w:val=""/>
        <w:legacy w:legacy="1" w:legacySpace="0" w:legacyIndent="360"/>
        <w:lvlJc w:val="left"/>
        <w:pPr>
          <w:ind w:left="2160" w:hanging="360"/>
        </w:pPr>
        <w:rPr>
          <w:rFonts w:ascii="Symbol" w:hAnsi="Symbol" w:hint="default"/>
          <w:b/>
          <w:sz w:val="28"/>
        </w:rPr>
      </w:lvl>
    </w:lvlOverride>
  </w:num>
  <w:num w:numId="5" w16cid:durableId="1783069603">
    <w:abstractNumId w:val="0"/>
    <w:lvlOverride w:ilvl="0">
      <w:lvl w:ilvl="0">
        <w:numFmt w:val="bullet"/>
        <w:lvlText w:val=""/>
        <w:legacy w:legacy="1" w:legacySpace="0" w:legacyIndent="360"/>
        <w:lvlJc w:val="left"/>
        <w:pPr>
          <w:ind w:left="2160" w:hanging="360"/>
        </w:pPr>
        <w:rPr>
          <w:rFonts w:ascii="Symbol" w:hAnsi="Symbol" w:hint="default"/>
          <w:b/>
          <w:sz w:val="28"/>
        </w:rPr>
      </w:lvl>
    </w:lvlOverride>
  </w:num>
  <w:num w:numId="6" w16cid:durableId="374159841">
    <w:abstractNumId w:val="0"/>
    <w:lvlOverride w:ilvl="0">
      <w:lvl w:ilvl="0">
        <w:numFmt w:val="bullet"/>
        <w:lvlText w:val=""/>
        <w:legacy w:legacy="1" w:legacySpace="0" w:legacyIndent="360"/>
        <w:lvlJc w:val="left"/>
        <w:pPr>
          <w:ind w:left="2160" w:hanging="360"/>
        </w:pPr>
        <w:rPr>
          <w:rFonts w:ascii="Symbol" w:hAnsi="Symbol" w:hint="default"/>
          <w:b/>
          <w:sz w:val="28"/>
        </w:rPr>
      </w:lvl>
    </w:lvlOverride>
  </w:num>
  <w:num w:numId="7" w16cid:durableId="666639288">
    <w:abstractNumId w:val="0"/>
    <w:lvlOverride w:ilvl="0">
      <w:lvl w:ilvl="0">
        <w:numFmt w:val="bullet"/>
        <w:lvlText w:val=""/>
        <w:legacy w:legacy="1" w:legacySpace="0" w:legacyIndent="360"/>
        <w:lvlJc w:val="left"/>
        <w:pPr>
          <w:ind w:left="2160" w:hanging="360"/>
        </w:pPr>
        <w:rPr>
          <w:rFonts w:ascii="Symbol" w:hAnsi="Symbol" w:hint="default"/>
          <w:b/>
          <w:sz w:val="28"/>
        </w:rPr>
      </w:lvl>
    </w:lvlOverride>
  </w:num>
  <w:num w:numId="8" w16cid:durableId="780416839">
    <w:abstractNumId w:val="0"/>
    <w:lvlOverride w:ilvl="0">
      <w:lvl w:ilvl="0">
        <w:numFmt w:val="bullet"/>
        <w:lvlText w:val=""/>
        <w:legacy w:legacy="1" w:legacySpace="0" w:legacyIndent="360"/>
        <w:lvlJc w:val="left"/>
        <w:pPr>
          <w:ind w:left="2160" w:hanging="360"/>
        </w:pPr>
        <w:rPr>
          <w:rFonts w:ascii="Symbol" w:hAnsi="Symbol" w:hint="default"/>
          <w:b/>
          <w:sz w:val="28"/>
        </w:rPr>
      </w:lvl>
    </w:lvlOverride>
  </w:num>
  <w:num w:numId="9" w16cid:durableId="36710430">
    <w:abstractNumId w:val="0"/>
    <w:lvlOverride w:ilvl="0">
      <w:lvl w:ilvl="0">
        <w:numFmt w:val="bullet"/>
        <w:lvlText w:val=""/>
        <w:legacy w:legacy="1" w:legacySpace="0" w:legacyIndent="360"/>
        <w:lvlJc w:val="left"/>
        <w:pPr>
          <w:ind w:left="2160" w:hanging="360"/>
        </w:pPr>
        <w:rPr>
          <w:rFonts w:ascii="Symbol" w:hAnsi="Symbol" w:hint="default"/>
          <w:b/>
          <w:sz w:val="28"/>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BDA"/>
    <w:rsid w:val="00003575"/>
    <w:rsid w:val="00005F05"/>
    <w:rsid w:val="000169BC"/>
    <w:rsid w:val="00016BC2"/>
    <w:rsid w:val="0003198D"/>
    <w:rsid w:val="00042ACF"/>
    <w:rsid w:val="000430F7"/>
    <w:rsid w:val="00052DFD"/>
    <w:rsid w:val="00082F83"/>
    <w:rsid w:val="000906B7"/>
    <w:rsid w:val="000916CD"/>
    <w:rsid w:val="000A6917"/>
    <w:rsid w:val="000C0F45"/>
    <w:rsid w:val="000C7449"/>
    <w:rsid w:val="000D26D8"/>
    <w:rsid w:val="000D4D52"/>
    <w:rsid w:val="000D5870"/>
    <w:rsid w:val="000D6098"/>
    <w:rsid w:val="000E5902"/>
    <w:rsid w:val="000E5E27"/>
    <w:rsid w:val="00101E98"/>
    <w:rsid w:val="00120E1A"/>
    <w:rsid w:val="00124BDB"/>
    <w:rsid w:val="001374D9"/>
    <w:rsid w:val="00142CF6"/>
    <w:rsid w:val="0016524C"/>
    <w:rsid w:val="001700F0"/>
    <w:rsid w:val="00173583"/>
    <w:rsid w:val="00194F62"/>
    <w:rsid w:val="001A04B0"/>
    <w:rsid w:val="001A743F"/>
    <w:rsid w:val="001B4256"/>
    <w:rsid w:val="001C0E0B"/>
    <w:rsid w:val="001D7A12"/>
    <w:rsid w:val="001F6C6D"/>
    <w:rsid w:val="00220021"/>
    <w:rsid w:val="00244F6F"/>
    <w:rsid w:val="002520A6"/>
    <w:rsid w:val="00291EBE"/>
    <w:rsid w:val="002A010F"/>
    <w:rsid w:val="002A56C4"/>
    <w:rsid w:val="002B7F24"/>
    <w:rsid w:val="002D6631"/>
    <w:rsid w:val="0031597F"/>
    <w:rsid w:val="00322E01"/>
    <w:rsid w:val="00337727"/>
    <w:rsid w:val="00340990"/>
    <w:rsid w:val="00351809"/>
    <w:rsid w:val="00356CEE"/>
    <w:rsid w:val="0037670C"/>
    <w:rsid w:val="00392C4D"/>
    <w:rsid w:val="003A056A"/>
    <w:rsid w:val="003A2E42"/>
    <w:rsid w:val="003B5952"/>
    <w:rsid w:val="003E3308"/>
    <w:rsid w:val="003F1C92"/>
    <w:rsid w:val="00412D5E"/>
    <w:rsid w:val="00432047"/>
    <w:rsid w:val="00435588"/>
    <w:rsid w:val="0046490E"/>
    <w:rsid w:val="004C19D0"/>
    <w:rsid w:val="005200FB"/>
    <w:rsid w:val="005269E3"/>
    <w:rsid w:val="00527230"/>
    <w:rsid w:val="00530250"/>
    <w:rsid w:val="0053785E"/>
    <w:rsid w:val="00542827"/>
    <w:rsid w:val="00550B75"/>
    <w:rsid w:val="005C6A66"/>
    <w:rsid w:val="005F71AD"/>
    <w:rsid w:val="00603406"/>
    <w:rsid w:val="00614806"/>
    <w:rsid w:val="006221D2"/>
    <w:rsid w:val="0067475B"/>
    <w:rsid w:val="0068044D"/>
    <w:rsid w:val="006B4B09"/>
    <w:rsid w:val="006B5B2D"/>
    <w:rsid w:val="006C65B2"/>
    <w:rsid w:val="006C74AE"/>
    <w:rsid w:val="00701874"/>
    <w:rsid w:val="007049E0"/>
    <w:rsid w:val="00706552"/>
    <w:rsid w:val="00712915"/>
    <w:rsid w:val="00732648"/>
    <w:rsid w:val="00734A0F"/>
    <w:rsid w:val="00752822"/>
    <w:rsid w:val="00770BDA"/>
    <w:rsid w:val="00774D1A"/>
    <w:rsid w:val="007B1848"/>
    <w:rsid w:val="007B7F56"/>
    <w:rsid w:val="007C2EE5"/>
    <w:rsid w:val="007E4CE7"/>
    <w:rsid w:val="008330DF"/>
    <w:rsid w:val="00845A4B"/>
    <w:rsid w:val="008508BA"/>
    <w:rsid w:val="00861970"/>
    <w:rsid w:val="00873EAC"/>
    <w:rsid w:val="008820E3"/>
    <w:rsid w:val="00887CF1"/>
    <w:rsid w:val="008D6046"/>
    <w:rsid w:val="008E1C7C"/>
    <w:rsid w:val="008E42C7"/>
    <w:rsid w:val="008F38A4"/>
    <w:rsid w:val="00932E02"/>
    <w:rsid w:val="009350D3"/>
    <w:rsid w:val="00940B33"/>
    <w:rsid w:val="00944AE2"/>
    <w:rsid w:val="00945D00"/>
    <w:rsid w:val="00957D3D"/>
    <w:rsid w:val="00960DB1"/>
    <w:rsid w:val="009814BD"/>
    <w:rsid w:val="009830CA"/>
    <w:rsid w:val="009B0CE7"/>
    <w:rsid w:val="009B7927"/>
    <w:rsid w:val="009C154D"/>
    <w:rsid w:val="009C2DB8"/>
    <w:rsid w:val="00A3387E"/>
    <w:rsid w:val="00A3596B"/>
    <w:rsid w:val="00A527D7"/>
    <w:rsid w:val="00A858D4"/>
    <w:rsid w:val="00A94235"/>
    <w:rsid w:val="00A96DF5"/>
    <w:rsid w:val="00AC3000"/>
    <w:rsid w:val="00AD6909"/>
    <w:rsid w:val="00AE5377"/>
    <w:rsid w:val="00AE6EE6"/>
    <w:rsid w:val="00B00168"/>
    <w:rsid w:val="00B03239"/>
    <w:rsid w:val="00B04610"/>
    <w:rsid w:val="00B056ED"/>
    <w:rsid w:val="00B172CD"/>
    <w:rsid w:val="00B24EDE"/>
    <w:rsid w:val="00B44B74"/>
    <w:rsid w:val="00B476EC"/>
    <w:rsid w:val="00B64B0D"/>
    <w:rsid w:val="00B82B20"/>
    <w:rsid w:val="00BB159C"/>
    <w:rsid w:val="00BB3BCC"/>
    <w:rsid w:val="00BB7708"/>
    <w:rsid w:val="00BD0E92"/>
    <w:rsid w:val="00BD196D"/>
    <w:rsid w:val="00BD2E5D"/>
    <w:rsid w:val="00BE28E2"/>
    <w:rsid w:val="00BE5FC6"/>
    <w:rsid w:val="00C205E3"/>
    <w:rsid w:val="00C3038C"/>
    <w:rsid w:val="00C46DF4"/>
    <w:rsid w:val="00C50AD7"/>
    <w:rsid w:val="00C5139E"/>
    <w:rsid w:val="00C56292"/>
    <w:rsid w:val="00C60073"/>
    <w:rsid w:val="00C64789"/>
    <w:rsid w:val="00C76372"/>
    <w:rsid w:val="00C778E9"/>
    <w:rsid w:val="00C8489C"/>
    <w:rsid w:val="00C93517"/>
    <w:rsid w:val="00C945A2"/>
    <w:rsid w:val="00C971B7"/>
    <w:rsid w:val="00CB5C1E"/>
    <w:rsid w:val="00D05BC0"/>
    <w:rsid w:val="00D0725D"/>
    <w:rsid w:val="00D314E9"/>
    <w:rsid w:val="00D40F80"/>
    <w:rsid w:val="00D50D85"/>
    <w:rsid w:val="00D675C8"/>
    <w:rsid w:val="00D71CDA"/>
    <w:rsid w:val="00D775AA"/>
    <w:rsid w:val="00DB1FEA"/>
    <w:rsid w:val="00DE321F"/>
    <w:rsid w:val="00E02792"/>
    <w:rsid w:val="00E20722"/>
    <w:rsid w:val="00E30B11"/>
    <w:rsid w:val="00E40321"/>
    <w:rsid w:val="00E742AD"/>
    <w:rsid w:val="00EB6296"/>
    <w:rsid w:val="00EC1B78"/>
    <w:rsid w:val="00ED799A"/>
    <w:rsid w:val="00EE35EA"/>
    <w:rsid w:val="00F16119"/>
    <w:rsid w:val="00F223D1"/>
    <w:rsid w:val="00F3443D"/>
    <w:rsid w:val="00F6710E"/>
    <w:rsid w:val="00FA2C35"/>
    <w:rsid w:val="00FB6EED"/>
    <w:rsid w:val="00FB7A4B"/>
    <w:rsid w:val="00FC03ED"/>
    <w:rsid w:val="00FF1305"/>
    <w:rsid w:val="00FF4E4E"/>
    <w:rsid w:val="00FF5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E4767"/>
  <w15:chartTrackingRefBased/>
  <w15:docId w15:val="{52331F36-BCD0-4252-BA5E-907A44B9F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BDA"/>
  </w:style>
  <w:style w:type="paragraph" w:styleId="Heading1">
    <w:name w:val="heading 1"/>
    <w:basedOn w:val="Normal"/>
    <w:next w:val="Normal"/>
    <w:link w:val="Heading1Char"/>
    <w:uiPriority w:val="9"/>
    <w:qFormat/>
    <w:rsid w:val="00770BDA"/>
    <w:pPr>
      <w:pBdr>
        <w:bottom w:val="thinThickSmallGap" w:sz="12" w:space="1" w:color="C45911" w:themeColor="accent2" w:themeShade="BF"/>
      </w:pBdr>
      <w:spacing w:before="400"/>
      <w:jc w:val="center"/>
      <w:outlineLvl w:val="0"/>
    </w:pPr>
    <w:rPr>
      <w:caps/>
      <w:color w:val="833C0B" w:themeColor="accent2" w:themeShade="80"/>
      <w:spacing w:val="20"/>
      <w:sz w:val="28"/>
      <w:szCs w:val="28"/>
    </w:rPr>
  </w:style>
  <w:style w:type="paragraph" w:styleId="Heading2">
    <w:name w:val="heading 2"/>
    <w:basedOn w:val="Normal"/>
    <w:next w:val="Normal"/>
    <w:link w:val="Heading2Char"/>
    <w:uiPriority w:val="9"/>
    <w:semiHidden/>
    <w:unhideWhenUsed/>
    <w:qFormat/>
    <w:rsid w:val="00770BDA"/>
    <w:pPr>
      <w:pBdr>
        <w:bottom w:val="single" w:sz="4" w:space="1" w:color="823B0B" w:themeColor="accent2" w:themeShade="7F"/>
      </w:pBdr>
      <w:spacing w:before="400"/>
      <w:jc w:val="center"/>
      <w:outlineLvl w:val="1"/>
    </w:pPr>
    <w:rPr>
      <w:caps/>
      <w:color w:val="833C0B" w:themeColor="accent2" w:themeShade="80"/>
      <w:spacing w:val="15"/>
      <w:sz w:val="24"/>
      <w:szCs w:val="24"/>
    </w:rPr>
  </w:style>
  <w:style w:type="paragraph" w:styleId="Heading3">
    <w:name w:val="heading 3"/>
    <w:basedOn w:val="Normal"/>
    <w:next w:val="Normal"/>
    <w:link w:val="Heading3Char"/>
    <w:uiPriority w:val="9"/>
    <w:semiHidden/>
    <w:unhideWhenUsed/>
    <w:qFormat/>
    <w:rsid w:val="00770BDA"/>
    <w:pPr>
      <w:pBdr>
        <w:top w:val="dotted" w:sz="4" w:space="1" w:color="823B0B" w:themeColor="accent2" w:themeShade="7F"/>
        <w:bottom w:val="dotted" w:sz="4" w:space="1" w:color="823B0B" w:themeColor="accent2" w:themeShade="7F"/>
      </w:pBdr>
      <w:spacing w:before="300"/>
      <w:jc w:val="center"/>
      <w:outlineLvl w:val="2"/>
    </w:pPr>
    <w:rPr>
      <w:caps/>
      <w:color w:val="823B0B" w:themeColor="accent2" w:themeShade="7F"/>
      <w:sz w:val="24"/>
      <w:szCs w:val="24"/>
    </w:rPr>
  </w:style>
  <w:style w:type="paragraph" w:styleId="Heading4">
    <w:name w:val="heading 4"/>
    <w:basedOn w:val="Normal"/>
    <w:next w:val="Normal"/>
    <w:link w:val="Heading4Char"/>
    <w:uiPriority w:val="9"/>
    <w:semiHidden/>
    <w:unhideWhenUsed/>
    <w:qFormat/>
    <w:rsid w:val="00770BDA"/>
    <w:pPr>
      <w:pBdr>
        <w:bottom w:val="dotted" w:sz="4" w:space="1" w:color="C45911" w:themeColor="accent2" w:themeShade="BF"/>
      </w:pBdr>
      <w:spacing w:after="120"/>
      <w:jc w:val="center"/>
      <w:outlineLvl w:val="3"/>
    </w:pPr>
    <w:rPr>
      <w:caps/>
      <w:color w:val="823B0B" w:themeColor="accent2" w:themeShade="7F"/>
      <w:spacing w:val="10"/>
    </w:rPr>
  </w:style>
  <w:style w:type="paragraph" w:styleId="Heading5">
    <w:name w:val="heading 5"/>
    <w:basedOn w:val="Normal"/>
    <w:next w:val="Normal"/>
    <w:link w:val="Heading5Char"/>
    <w:uiPriority w:val="9"/>
    <w:semiHidden/>
    <w:unhideWhenUsed/>
    <w:qFormat/>
    <w:rsid w:val="00770BDA"/>
    <w:pPr>
      <w:spacing w:before="320" w:after="120"/>
      <w:jc w:val="center"/>
      <w:outlineLvl w:val="4"/>
    </w:pPr>
    <w:rPr>
      <w:caps/>
      <w:color w:val="823B0B" w:themeColor="accent2" w:themeShade="7F"/>
      <w:spacing w:val="10"/>
    </w:rPr>
  </w:style>
  <w:style w:type="paragraph" w:styleId="Heading6">
    <w:name w:val="heading 6"/>
    <w:basedOn w:val="Normal"/>
    <w:next w:val="Normal"/>
    <w:link w:val="Heading6Char"/>
    <w:uiPriority w:val="9"/>
    <w:semiHidden/>
    <w:unhideWhenUsed/>
    <w:qFormat/>
    <w:rsid w:val="00770BDA"/>
    <w:pPr>
      <w:spacing w:after="120"/>
      <w:jc w:val="center"/>
      <w:outlineLvl w:val="5"/>
    </w:pPr>
    <w:rPr>
      <w:caps/>
      <w:color w:val="C45911" w:themeColor="accent2" w:themeShade="BF"/>
      <w:spacing w:val="10"/>
    </w:rPr>
  </w:style>
  <w:style w:type="paragraph" w:styleId="Heading7">
    <w:name w:val="heading 7"/>
    <w:basedOn w:val="Normal"/>
    <w:next w:val="Normal"/>
    <w:link w:val="Heading7Char"/>
    <w:uiPriority w:val="9"/>
    <w:semiHidden/>
    <w:unhideWhenUsed/>
    <w:qFormat/>
    <w:rsid w:val="00770BDA"/>
    <w:pPr>
      <w:spacing w:after="120"/>
      <w:jc w:val="center"/>
      <w:outlineLvl w:val="6"/>
    </w:pPr>
    <w:rPr>
      <w:i/>
      <w:iCs/>
      <w:caps/>
      <w:color w:val="C45911" w:themeColor="accent2" w:themeShade="BF"/>
      <w:spacing w:val="10"/>
    </w:rPr>
  </w:style>
  <w:style w:type="paragraph" w:styleId="Heading8">
    <w:name w:val="heading 8"/>
    <w:basedOn w:val="Normal"/>
    <w:next w:val="Normal"/>
    <w:link w:val="Heading8Char"/>
    <w:uiPriority w:val="9"/>
    <w:semiHidden/>
    <w:unhideWhenUsed/>
    <w:qFormat/>
    <w:rsid w:val="00770BDA"/>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770BDA"/>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BDA"/>
    <w:rPr>
      <w:caps/>
      <w:color w:val="833C0B" w:themeColor="accent2" w:themeShade="80"/>
      <w:spacing w:val="20"/>
      <w:sz w:val="28"/>
      <w:szCs w:val="28"/>
    </w:rPr>
  </w:style>
  <w:style w:type="character" w:customStyle="1" w:styleId="Heading2Char">
    <w:name w:val="Heading 2 Char"/>
    <w:basedOn w:val="DefaultParagraphFont"/>
    <w:link w:val="Heading2"/>
    <w:uiPriority w:val="9"/>
    <w:semiHidden/>
    <w:rsid w:val="00770BDA"/>
    <w:rPr>
      <w:caps/>
      <w:color w:val="833C0B" w:themeColor="accent2" w:themeShade="80"/>
      <w:spacing w:val="15"/>
      <w:sz w:val="24"/>
      <w:szCs w:val="24"/>
    </w:rPr>
  </w:style>
  <w:style w:type="character" w:customStyle="1" w:styleId="Heading3Char">
    <w:name w:val="Heading 3 Char"/>
    <w:basedOn w:val="DefaultParagraphFont"/>
    <w:link w:val="Heading3"/>
    <w:uiPriority w:val="9"/>
    <w:semiHidden/>
    <w:rsid w:val="00770BDA"/>
    <w:rPr>
      <w:caps/>
      <w:color w:val="823B0B" w:themeColor="accent2" w:themeShade="7F"/>
      <w:sz w:val="24"/>
      <w:szCs w:val="24"/>
    </w:rPr>
  </w:style>
  <w:style w:type="character" w:customStyle="1" w:styleId="Heading4Char">
    <w:name w:val="Heading 4 Char"/>
    <w:basedOn w:val="DefaultParagraphFont"/>
    <w:link w:val="Heading4"/>
    <w:uiPriority w:val="9"/>
    <w:semiHidden/>
    <w:rsid w:val="00770BDA"/>
    <w:rPr>
      <w:caps/>
      <w:color w:val="823B0B" w:themeColor="accent2" w:themeShade="7F"/>
      <w:spacing w:val="10"/>
    </w:rPr>
  </w:style>
  <w:style w:type="character" w:customStyle="1" w:styleId="Heading5Char">
    <w:name w:val="Heading 5 Char"/>
    <w:basedOn w:val="DefaultParagraphFont"/>
    <w:link w:val="Heading5"/>
    <w:uiPriority w:val="9"/>
    <w:semiHidden/>
    <w:rsid w:val="00770BDA"/>
    <w:rPr>
      <w:caps/>
      <w:color w:val="823B0B" w:themeColor="accent2" w:themeShade="7F"/>
      <w:spacing w:val="10"/>
    </w:rPr>
  </w:style>
  <w:style w:type="character" w:customStyle="1" w:styleId="Heading6Char">
    <w:name w:val="Heading 6 Char"/>
    <w:basedOn w:val="DefaultParagraphFont"/>
    <w:link w:val="Heading6"/>
    <w:uiPriority w:val="9"/>
    <w:semiHidden/>
    <w:rsid w:val="00770BDA"/>
    <w:rPr>
      <w:caps/>
      <w:color w:val="C45911" w:themeColor="accent2" w:themeShade="BF"/>
      <w:spacing w:val="10"/>
    </w:rPr>
  </w:style>
  <w:style w:type="character" w:customStyle="1" w:styleId="Heading7Char">
    <w:name w:val="Heading 7 Char"/>
    <w:basedOn w:val="DefaultParagraphFont"/>
    <w:link w:val="Heading7"/>
    <w:uiPriority w:val="9"/>
    <w:semiHidden/>
    <w:rsid w:val="00770BDA"/>
    <w:rPr>
      <w:i/>
      <w:iCs/>
      <w:caps/>
      <w:color w:val="C45911" w:themeColor="accent2" w:themeShade="BF"/>
      <w:spacing w:val="10"/>
    </w:rPr>
  </w:style>
  <w:style w:type="character" w:customStyle="1" w:styleId="Heading8Char">
    <w:name w:val="Heading 8 Char"/>
    <w:basedOn w:val="DefaultParagraphFont"/>
    <w:link w:val="Heading8"/>
    <w:uiPriority w:val="9"/>
    <w:semiHidden/>
    <w:rsid w:val="00770BDA"/>
    <w:rPr>
      <w:caps/>
      <w:spacing w:val="10"/>
      <w:sz w:val="20"/>
      <w:szCs w:val="20"/>
    </w:rPr>
  </w:style>
  <w:style w:type="character" w:customStyle="1" w:styleId="Heading9Char">
    <w:name w:val="Heading 9 Char"/>
    <w:basedOn w:val="DefaultParagraphFont"/>
    <w:link w:val="Heading9"/>
    <w:uiPriority w:val="9"/>
    <w:semiHidden/>
    <w:rsid w:val="00770BDA"/>
    <w:rPr>
      <w:i/>
      <w:iCs/>
      <w:caps/>
      <w:spacing w:val="10"/>
      <w:sz w:val="20"/>
      <w:szCs w:val="20"/>
    </w:rPr>
  </w:style>
  <w:style w:type="paragraph" w:styleId="Caption">
    <w:name w:val="caption"/>
    <w:basedOn w:val="Normal"/>
    <w:next w:val="Normal"/>
    <w:uiPriority w:val="35"/>
    <w:semiHidden/>
    <w:unhideWhenUsed/>
    <w:qFormat/>
    <w:rsid w:val="00770BDA"/>
    <w:rPr>
      <w:caps/>
      <w:spacing w:val="10"/>
      <w:sz w:val="18"/>
      <w:szCs w:val="18"/>
    </w:rPr>
  </w:style>
  <w:style w:type="paragraph" w:styleId="Title">
    <w:name w:val="Title"/>
    <w:basedOn w:val="Normal"/>
    <w:next w:val="Normal"/>
    <w:link w:val="TitleChar"/>
    <w:uiPriority w:val="10"/>
    <w:qFormat/>
    <w:rsid w:val="00770BDA"/>
    <w:pPr>
      <w:pBdr>
        <w:top w:val="dotted" w:sz="2" w:space="1" w:color="833C0B" w:themeColor="accent2" w:themeShade="80"/>
        <w:bottom w:val="dotted" w:sz="2" w:space="6" w:color="833C0B" w:themeColor="accent2" w:themeShade="80"/>
      </w:pBdr>
      <w:spacing w:before="500" w:after="300" w:line="240" w:lineRule="auto"/>
      <w:jc w:val="center"/>
    </w:pPr>
    <w:rPr>
      <w:caps/>
      <w:color w:val="833C0B" w:themeColor="accent2" w:themeShade="80"/>
      <w:spacing w:val="50"/>
      <w:sz w:val="44"/>
      <w:szCs w:val="44"/>
    </w:rPr>
  </w:style>
  <w:style w:type="character" w:customStyle="1" w:styleId="TitleChar">
    <w:name w:val="Title Char"/>
    <w:basedOn w:val="DefaultParagraphFont"/>
    <w:link w:val="Title"/>
    <w:uiPriority w:val="10"/>
    <w:rsid w:val="00770BDA"/>
    <w:rPr>
      <w:caps/>
      <w:color w:val="833C0B" w:themeColor="accent2" w:themeShade="80"/>
      <w:spacing w:val="50"/>
      <w:sz w:val="44"/>
      <w:szCs w:val="44"/>
    </w:rPr>
  </w:style>
  <w:style w:type="paragraph" w:styleId="Subtitle">
    <w:name w:val="Subtitle"/>
    <w:basedOn w:val="Normal"/>
    <w:next w:val="Normal"/>
    <w:link w:val="SubtitleChar"/>
    <w:uiPriority w:val="11"/>
    <w:qFormat/>
    <w:rsid w:val="00770BDA"/>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770BDA"/>
    <w:rPr>
      <w:caps/>
      <w:spacing w:val="20"/>
      <w:sz w:val="18"/>
      <w:szCs w:val="18"/>
    </w:rPr>
  </w:style>
  <w:style w:type="character" w:styleId="Strong">
    <w:name w:val="Strong"/>
    <w:uiPriority w:val="22"/>
    <w:qFormat/>
    <w:rsid w:val="00770BDA"/>
    <w:rPr>
      <w:b/>
      <w:bCs/>
      <w:color w:val="C45911" w:themeColor="accent2" w:themeShade="BF"/>
      <w:spacing w:val="5"/>
    </w:rPr>
  </w:style>
  <w:style w:type="character" w:styleId="Emphasis">
    <w:name w:val="Emphasis"/>
    <w:uiPriority w:val="20"/>
    <w:qFormat/>
    <w:rsid w:val="00770BDA"/>
    <w:rPr>
      <w:caps/>
      <w:spacing w:val="5"/>
      <w:sz w:val="20"/>
      <w:szCs w:val="20"/>
    </w:rPr>
  </w:style>
  <w:style w:type="paragraph" w:styleId="NoSpacing">
    <w:name w:val="No Spacing"/>
    <w:basedOn w:val="Normal"/>
    <w:link w:val="NoSpacingChar"/>
    <w:uiPriority w:val="1"/>
    <w:qFormat/>
    <w:rsid w:val="00770BDA"/>
    <w:pPr>
      <w:spacing w:after="0" w:line="240" w:lineRule="auto"/>
    </w:pPr>
  </w:style>
  <w:style w:type="paragraph" w:styleId="Quote">
    <w:name w:val="Quote"/>
    <w:basedOn w:val="Normal"/>
    <w:next w:val="Normal"/>
    <w:link w:val="QuoteChar"/>
    <w:uiPriority w:val="29"/>
    <w:qFormat/>
    <w:rsid w:val="00770BDA"/>
    <w:rPr>
      <w:i/>
      <w:iCs/>
    </w:rPr>
  </w:style>
  <w:style w:type="character" w:customStyle="1" w:styleId="QuoteChar">
    <w:name w:val="Quote Char"/>
    <w:basedOn w:val="DefaultParagraphFont"/>
    <w:link w:val="Quote"/>
    <w:uiPriority w:val="29"/>
    <w:rsid w:val="00770BDA"/>
    <w:rPr>
      <w:i/>
      <w:iCs/>
    </w:rPr>
  </w:style>
  <w:style w:type="paragraph" w:styleId="IntenseQuote">
    <w:name w:val="Intense Quote"/>
    <w:basedOn w:val="Normal"/>
    <w:next w:val="Normal"/>
    <w:link w:val="IntenseQuoteChar"/>
    <w:uiPriority w:val="30"/>
    <w:qFormat/>
    <w:rsid w:val="00770BDA"/>
    <w:pPr>
      <w:pBdr>
        <w:top w:val="dotted" w:sz="2" w:space="10" w:color="833C0B" w:themeColor="accent2" w:themeShade="80"/>
        <w:bottom w:val="dotted" w:sz="2" w:space="4" w:color="833C0B" w:themeColor="accent2" w:themeShade="80"/>
      </w:pBdr>
      <w:spacing w:before="160" w:line="300" w:lineRule="auto"/>
      <w:ind w:left="1440" w:right="1440"/>
    </w:pPr>
    <w:rPr>
      <w:caps/>
      <w:color w:val="823B0B" w:themeColor="accent2" w:themeShade="7F"/>
      <w:spacing w:val="5"/>
      <w:sz w:val="20"/>
      <w:szCs w:val="20"/>
    </w:rPr>
  </w:style>
  <w:style w:type="character" w:customStyle="1" w:styleId="IntenseQuoteChar">
    <w:name w:val="Intense Quote Char"/>
    <w:basedOn w:val="DefaultParagraphFont"/>
    <w:link w:val="IntenseQuote"/>
    <w:uiPriority w:val="30"/>
    <w:rsid w:val="00770BDA"/>
    <w:rPr>
      <w:caps/>
      <w:color w:val="823B0B" w:themeColor="accent2" w:themeShade="7F"/>
      <w:spacing w:val="5"/>
      <w:sz w:val="20"/>
      <w:szCs w:val="20"/>
    </w:rPr>
  </w:style>
  <w:style w:type="character" w:styleId="SubtleEmphasis">
    <w:name w:val="Subtle Emphasis"/>
    <w:uiPriority w:val="19"/>
    <w:qFormat/>
    <w:rsid w:val="00770BDA"/>
    <w:rPr>
      <w:i/>
      <w:iCs/>
    </w:rPr>
  </w:style>
  <w:style w:type="character" w:styleId="IntenseEmphasis">
    <w:name w:val="Intense Emphasis"/>
    <w:uiPriority w:val="21"/>
    <w:qFormat/>
    <w:rsid w:val="00770BDA"/>
    <w:rPr>
      <w:i/>
      <w:iCs/>
      <w:caps/>
      <w:spacing w:val="10"/>
      <w:sz w:val="20"/>
      <w:szCs w:val="20"/>
    </w:rPr>
  </w:style>
  <w:style w:type="character" w:styleId="SubtleReference">
    <w:name w:val="Subtle Reference"/>
    <w:basedOn w:val="DefaultParagraphFont"/>
    <w:uiPriority w:val="31"/>
    <w:qFormat/>
    <w:rsid w:val="00770BDA"/>
    <w:rPr>
      <w:rFonts w:asciiTheme="minorHAnsi" w:eastAsiaTheme="minorEastAsia" w:hAnsiTheme="minorHAnsi" w:cstheme="minorBidi"/>
      <w:i/>
      <w:iCs/>
      <w:color w:val="823B0B" w:themeColor="accent2" w:themeShade="7F"/>
    </w:rPr>
  </w:style>
  <w:style w:type="character" w:styleId="IntenseReference">
    <w:name w:val="Intense Reference"/>
    <w:uiPriority w:val="32"/>
    <w:qFormat/>
    <w:rsid w:val="00770BDA"/>
    <w:rPr>
      <w:rFonts w:asciiTheme="minorHAnsi" w:eastAsiaTheme="minorEastAsia" w:hAnsiTheme="minorHAnsi" w:cstheme="minorBidi"/>
      <w:b/>
      <w:bCs/>
      <w:i/>
      <w:iCs/>
      <w:color w:val="823B0B" w:themeColor="accent2" w:themeShade="7F"/>
    </w:rPr>
  </w:style>
  <w:style w:type="character" w:styleId="BookTitle">
    <w:name w:val="Book Title"/>
    <w:uiPriority w:val="33"/>
    <w:qFormat/>
    <w:rsid w:val="00770BDA"/>
    <w:rPr>
      <w:caps/>
      <w:color w:val="823B0B" w:themeColor="accent2" w:themeShade="7F"/>
      <w:spacing w:val="5"/>
      <w:u w:color="823B0B" w:themeColor="accent2" w:themeShade="7F"/>
    </w:rPr>
  </w:style>
  <w:style w:type="paragraph" w:styleId="TOCHeading">
    <w:name w:val="TOC Heading"/>
    <w:basedOn w:val="Heading1"/>
    <w:next w:val="Normal"/>
    <w:uiPriority w:val="39"/>
    <w:semiHidden/>
    <w:unhideWhenUsed/>
    <w:qFormat/>
    <w:rsid w:val="00770BDA"/>
    <w:pPr>
      <w:outlineLvl w:val="9"/>
    </w:pPr>
    <w:rPr>
      <w:lang w:bidi="en-US"/>
    </w:rPr>
  </w:style>
  <w:style w:type="character" w:customStyle="1" w:styleId="NoSpacingChar">
    <w:name w:val="No Spacing Char"/>
    <w:basedOn w:val="DefaultParagraphFont"/>
    <w:link w:val="NoSpacing"/>
    <w:uiPriority w:val="1"/>
    <w:rsid w:val="00770BDA"/>
  </w:style>
  <w:style w:type="paragraph" w:styleId="ListParagraph">
    <w:name w:val="List Paragraph"/>
    <w:basedOn w:val="Normal"/>
    <w:uiPriority w:val="34"/>
    <w:qFormat/>
    <w:rsid w:val="00770BDA"/>
    <w:pPr>
      <w:ind w:left="720"/>
      <w:contextualSpacing/>
    </w:pPr>
  </w:style>
  <w:style w:type="paragraph" w:styleId="BalloonText">
    <w:name w:val="Balloon Text"/>
    <w:basedOn w:val="Normal"/>
    <w:link w:val="BalloonTextChar"/>
    <w:uiPriority w:val="99"/>
    <w:semiHidden/>
    <w:unhideWhenUsed/>
    <w:rsid w:val="001D7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12"/>
    <w:rPr>
      <w:rFonts w:ascii="Segoe UI" w:hAnsi="Segoe UI" w:cs="Segoe UI"/>
      <w:sz w:val="18"/>
      <w:szCs w:val="18"/>
    </w:rPr>
  </w:style>
  <w:style w:type="paragraph" w:styleId="BodyText">
    <w:name w:val="Body Text"/>
    <w:basedOn w:val="Normal"/>
    <w:link w:val="BodyTextChar"/>
    <w:uiPriority w:val="1"/>
    <w:qFormat/>
    <w:rsid w:val="00F16119"/>
    <w:pPr>
      <w:widowControl w:val="0"/>
      <w:autoSpaceDE w:val="0"/>
      <w:autoSpaceDN w:val="0"/>
      <w:adjustRightInd w:val="0"/>
      <w:spacing w:after="0" w:line="240" w:lineRule="auto"/>
    </w:pPr>
    <w:rPr>
      <w:rFonts w:ascii="Calibri" w:eastAsiaTheme="minorEastAsia" w:hAnsi="Calibri" w:cs="Calibri"/>
      <w:sz w:val="20"/>
      <w:szCs w:val="20"/>
      <w14:ligatures w14:val="standardContextual"/>
    </w:rPr>
  </w:style>
  <w:style w:type="character" w:customStyle="1" w:styleId="BodyTextChar">
    <w:name w:val="Body Text Char"/>
    <w:basedOn w:val="DefaultParagraphFont"/>
    <w:link w:val="BodyText"/>
    <w:uiPriority w:val="1"/>
    <w:rsid w:val="00F16119"/>
    <w:rPr>
      <w:rFonts w:ascii="Calibri" w:eastAsiaTheme="minorEastAsia" w:hAnsi="Calibri" w:cs="Calibri"/>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07267">
      <w:bodyDiv w:val="1"/>
      <w:marLeft w:val="0"/>
      <w:marRight w:val="0"/>
      <w:marTop w:val="0"/>
      <w:marBottom w:val="0"/>
      <w:divBdr>
        <w:top w:val="none" w:sz="0" w:space="0" w:color="auto"/>
        <w:left w:val="none" w:sz="0" w:space="0" w:color="auto"/>
        <w:bottom w:val="none" w:sz="0" w:space="0" w:color="auto"/>
        <w:right w:val="none" w:sz="0" w:space="0" w:color="auto"/>
      </w:divBdr>
    </w:div>
    <w:div w:id="297272840">
      <w:bodyDiv w:val="1"/>
      <w:marLeft w:val="0"/>
      <w:marRight w:val="0"/>
      <w:marTop w:val="0"/>
      <w:marBottom w:val="0"/>
      <w:divBdr>
        <w:top w:val="none" w:sz="0" w:space="0" w:color="auto"/>
        <w:left w:val="none" w:sz="0" w:space="0" w:color="auto"/>
        <w:bottom w:val="none" w:sz="0" w:space="0" w:color="auto"/>
        <w:right w:val="none" w:sz="0" w:space="0" w:color="auto"/>
      </w:divBdr>
    </w:div>
    <w:div w:id="39165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DF84B-2A21-494B-B8DA-40A3B07F1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Angelica Clerk</cp:lastModifiedBy>
  <cp:revision>2</cp:revision>
  <cp:lastPrinted>2026-03-16T19:48:00Z</cp:lastPrinted>
  <dcterms:created xsi:type="dcterms:W3CDTF">2026-04-17T15:54:00Z</dcterms:created>
  <dcterms:modified xsi:type="dcterms:W3CDTF">2026-04-17T15:54:00Z</dcterms:modified>
</cp:coreProperties>
</file>