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C8186" w14:textId="77777777" w:rsidR="00DE1E89" w:rsidRDefault="00DE1E89" w:rsidP="00DE1E89">
      <w:pPr>
        <w:jc w:val="center"/>
      </w:pPr>
      <w:r>
        <w:t xml:space="preserve">LEGAL NOTICE </w:t>
      </w:r>
    </w:p>
    <w:p w14:paraId="4BC1C599" w14:textId="77777777" w:rsidR="00DE1E89" w:rsidRDefault="00DE1E89" w:rsidP="00DE1E89">
      <w:pPr>
        <w:jc w:val="center"/>
      </w:pPr>
      <w:r>
        <w:t xml:space="preserve">NOTICE OF PUBLIC HEARING </w:t>
      </w:r>
    </w:p>
    <w:p w14:paraId="63C66934" w14:textId="77777777" w:rsidR="00DE1E89" w:rsidRDefault="00DE1E89" w:rsidP="00DE1E89">
      <w:pPr>
        <w:jc w:val="center"/>
      </w:pPr>
      <w:r>
        <w:t xml:space="preserve">ZONING BOARD OF APPEALS </w:t>
      </w:r>
    </w:p>
    <w:p w14:paraId="4DBEDBF0" w14:textId="77777777" w:rsidR="00DE1E89" w:rsidRDefault="00DE1E89" w:rsidP="00DE1E89">
      <w:pPr>
        <w:jc w:val="center"/>
      </w:pPr>
      <w:r>
        <w:t xml:space="preserve">TOWN OF </w:t>
      </w:r>
      <w:smartTag w:uri="urn:schemas-microsoft-com:office:smarttags" w:element="place">
        <w:smartTag w:uri="urn:schemas-microsoft-com:office:smarttags" w:element="City">
          <w:r>
            <w:t>NORTH</w:t>
          </w:r>
        </w:smartTag>
      </w:smartTag>
      <w:r>
        <w:t xml:space="preserve"> COLLINS </w:t>
      </w:r>
    </w:p>
    <w:p w14:paraId="2E085D2E" w14:textId="77777777" w:rsidR="00DE1E89" w:rsidRDefault="00DE1E89" w:rsidP="00DE1E89">
      <w:pPr>
        <w:jc w:val="center"/>
      </w:pPr>
    </w:p>
    <w:p w14:paraId="7F7B8763" w14:textId="1768676A" w:rsidR="007565C4" w:rsidRPr="007565C4" w:rsidRDefault="00DE1E89" w:rsidP="00DE1E89">
      <w:r>
        <w:tab/>
        <w:t xml:space="preserve">PLEASE TAKE NOTICE that the Zoning Board of Appeals of the Town of North Collins, New York will hold a public hearing on </w:t>
      </w:r>
      <w:r w:rsidR="00FB55E6" w:rsidRPr="00FB55E6">
        <w:rPr>
          <w:b/>
        </w:rPr>
        <w:t>Wednes</w:t>
      </w:r>
      <w:r w:rsidR="00063732" w:rsidRPr="00FB55E6">
        <w:rPr>
          <w:b/>
        </w:rPr>
        <w:t xml:space="preserve">day, </w:t>
      </w:r>
      <w:r w:rsidR="00FB55E6" w:rsidRPr="00FB55E6">
        <w:rPr>
          <w:b/>
        </w:rPr>
        <w:t>February</w:t>
      </w:r>
      <w:r w:rsidR="00113F16" w:rsidRPr="00FB55E6">
        <w:rPr>
          <w:b/>
        </w:rPr>
        <w:t xml:space="preserve"> </w:t>
      </w:r>
      <w:r w:rsidR="00FB55E6" w:rsidRPr="00FB55E6">
        <w:rPr>
          <w:b/>
        </w:rPr>
        <w:t>25</w:t>
      </w:r>
      <w:r w:rsidR="007C1231" w:rsidRPr="00FB55E6">
        <w:rPr>
          <w:b/>
          <w:vertAlign w:val="superscript"/>
        </w:rPr>
        <w:t>th</w:t>
      </w:r>
      <w:r w:rsidR="007C1231" w:rsidRPr="00FB55E6">
        <w:rPr>
          <w:b/>
        </w:rPr>
        <w:t>, 202</w:t>
      </w:r>
      <w:r w:rsidR="00FB55E6" w:rsidRPr="00FB55E6">
        <w:rPr>
          <w:b/>
        </w:rPr>
        <w:t>6</w:t>
      </w:r>
      <w:r w:rsidR="008C444D" w:rsidRPr="00040380">
        <w:rPr>
          <w:b/>
        </w:rPr>
        <w:t xml:space="preserve"> at 7</w:t>
      </w:r>
      <w:r w:rsidR="004C4DEA" w:rsidRPr="00040380">
        <w:rPr>
          <w:b/>
        </w:rPr>
        <w:t>:</w:t>
      </w:r>
      <w:r w:rsidR="0017159A" w:rsidRPr="00040380">
        <w:rPr>
          <w:b/>
        </w:rPr>
        <w:t>00</w:t>
      </w:r>
      <w:r w:rsidR="008C444D" w:rsidRPr="00040380">
        <w:rPr>
          <w:b/>
        </w:rPr>
        <w:t>pm</w:t>
      </w:r>
      <w:r w:rsidR="008C444D">
        <w:t xml:space="preserve"> </w:t>
      </w:r>
      <w:r>
        <w:t xml:space="preserve">at the North Collins Town Hall, 10569 Main Street, North Collins, New York 14111.  Said </w:t>
      </w:r>
      <w:r w:rsidRPr="007565C4">
        <w:t>Public Hearing is scheduled at the request</w:t>
      </w:r>
      <w:r w:rsidR="008C444D" w:rsidRPr="007565C4">
        <w:t xml:space="preserve"> of </w:t>
      </w:r>
      <w:r w:rsidR="008C444D" w:rsidRPr="007565C4">
        <w:softHyphen/>
      </w:r>
      <w:r w:rsidR="008C444D" w:rsidRPr="007565C4">
        <w:softHyphen/>
      </w:r>
      <w:r w:rsidR="008C444D" w:rsidRPr="007565C4">
        <w:softHyphen/>
      </w:r>
      <w:r w:rsidR="008C444D" w:rsidRPr="007565C4">
        <w:softHyphen/>
      </w:r>
      <w:r w:rsidR="008C444D" w:rsidRPr="007565C4">
        <w:softHyphen/>
      </w:r>
      <w:r w:rsidR="008C444D" w:rsidRPr="007565C4">
        <w:softHyphen/>
      </w:r>
      <w:r w:rsidR="008C444D" w:rsidRPr="007565C4">
        <w:softHyphen/>
      </w:r>
      <w:r w:rsidR="008C444D" w:rsidRPr="007565C4">
        <w:softHyphen/>
      </w:r>
      <w:r w:rsidR="008C444D"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2B0BB6" w:rsidRPr="007565C4">
        <w:softHyphen/>
      </w:r>
      <w:r w:rsidR="00A71894" w:rsidRPr="007565C4">
        <w:t xml:space="preserve"> </w:t>
      </w:r>
      <w:r w:rsidR="003A559B">
        <w:t>Dawn Croft</w:t>
      </w:r>
      <w:r w:rsidRPr="007565C4">
        <w:t>,</w:t>
      </w:r>
      <w:r w:rsidR="008C444D" w:rsidRPr="007565C4">
        <w:t xml:space="preserve"> </w:t>
      </w:r>
      <w:r w:rsidRPr="007565C4">
        <w:t xml:space="preserve">for a variance from the requirements of the Town of North Collins Zoning Ordinance </w:t>
      </w:r>
      <w:r w:rsidR="002B0BB6" w:rsidRPr="007565C4">
        <w:t>Definition</w:t>
      </w:r>
      <w:r w:rsidR="004147B5" w:rsidRPr="007565C4">
        <w:t>s</w:t>
      </w:r>
      <w:r w:rsidR="00CF1C62" w:rsidRPr="007565C4">
        <w:t>:</w:t>
      </w:r>
      <w:r w:rsidR="004147B5" w:rsidRPr="007565C4">
        <w:t xml:space="preserve"> </w:t>
      </w:r>
    </w:p>
    <w:p w14:paraId="11EB8322" w14:textId="4EABD1EE" w:rsidR="00DE1E89" w:rsidRPr="00FB55E6" w:rsidRDefault="00827908" w:rsidP="00DE1E89">
      <w:pPr>
        <w:rPr>
          <w:highlight w:val="yellow"/>
          <w:shd w:val="clear" w:color="auto" w:fill="FFFFFF"/>
        </w:rPr>
      </w:pPr>
      <w:r w:rsidRPr="00FB55E6">
        <w:rPr>
          <w:b/>
          <w:bCs/>
        </w:rPr>
        <w:t>265-1</w:t>
      </w:r>
      <w:r w:rsidR="002A21E9" w:rsidRPr="00FB55E6">
        <w:rPr>
          <w:b/>
          <w:bCs/>
        </w:rPr>
        <w:t>7</w:t>
      </w:r>
      <w:r w:rsidRPr="00FB55E6">
        <w:rPr>
          <w:b/>
          <w:bCs/>
        </w:rPr>
        <w:t xml:space="preserve"> </w:t>
      </w:r>
      <w:bookmarkStart w:id="0" w:name="_Hlk167267421"/>
      <w:r w:rsidRPr="00FB55E6">
        <w:rPr>
          <w:b/>
          <w:bCs/>
        </w:rPr>
        <w:t>R</w:t>
      </w:r>
      <w:r w:rsidR="002A21E9" w:rsidRPr="00FB55E6">
        <w:rPr>
          <w:b/>
          <w:bCs/>
        </w:rPr>
        <w:t>-A Residence-Agricultural</w:t>
      </w:r>
      <w:r w:rsidR="000E7863" w:rsidRPr="00FB55E6">
        <w:rPr>
          <w:b/>
          <w:bCs/>
        </w:rPr>
        <w:t xml:space="preserve"> </w:t>
      </w:r>
      <w:r w:rsidRPr="00FB55E6">
        <w:rPr>
          <w:b/>
          <w:bCs/>
        </w:rPr>
        <w:t>District</w:t>
      </w:r>
      <w:bookmarkEnd w:id="0"/>
      <w:r w:rsidR="000E7863" w:rsidRPr="00FB55E6">
        <w:rPr>
          <w:b/>
          <w:bCs/>
        </w:rPr>
        <w:t>:</w:t>
      </w:r>
      <w:r w:rsidR="0017159A" w:rsidRPr="00FB55E6">
        <w:rPr>
          <w:b/>
          <w:bCs/>
        </w:rPr>
        <w:t xml:space="preserve"> </w:t>
      </w:r>
      <w:r w:rsidR="00FB55E6" w:rsidRPr="00FB55E6">
        <w:rPr>
          <w:b/>
          <w:bCs/>
        </w:rPr>
        <w:t>B</w:t>
      </w:r>
      <w:r w:rsidRPr="00FB55E6">
        <w:rPr>
          <w:b/>
          <w:bCs/>
        </w:rPr>
        <w:t>.</w:t>
      </w:r>
      <w:r w:rsidRPr="00FB55E6">
        <w:rPr>
          <w:rFonts w:ascii="Arial" w:hAnsi="Arial" w:cs="Arial"/>
          <w:shd w:val="clear" w:color="auto" w:fill="FFFFFF"/>
        </w:rPr>
        <w:t xml:space="preserve"> </w:t>
      </w:r>
      <w:r w:rsidR="00FB55E6" w:rsidRPr="00FB55E6">
        <w:rPr>
          <w:shd w:val="clear" w:color="auto" w:fill="FFFFFF"/>
        </w:rPr>
        <w:t>Permitted accessory uses and structures shall be as follows:</w:t>
      </w:r>
      <w:r w:rsidR="002A21E9" w:rsidRPr="00FB55E6">
        <w:rPr>
          <w:shd w:val="clear" w:color="auto" w:fill="FFFFFF"/>
        </w:rPr>
        <w:t xml:space="preserve">  </w:t>
      </w:r>
      <w:r w:rsidR="002A21E9" w:rsidRPr="00FB55E6">
        <w:rPr>
          <w:b/>
          <w:bCs/>
          <w:shd w:val="clear" w:color="auto" w:fill="FFFFFF"/>
        </w:rPr>
        <w:t>(</w:t>
      </w:r>
      <w:r w:rsidR="00BD2F22" w:rsidRPr="00FB55E6">
        <w:rPr>
          <w:b/>
          <w:bCs/>
          <w:shd w:val="clear" w:color="auto" w:fill="FFFFFF"/>
        </w:rPr>
        <w:t>4</w:t>
      </w:r>
      <w:r w:rsidR="002A21E9" w:rsidRPr="00FB55E6">
        <w:rPr>
          <w:b/>
          <w:bCs/>
          <w:shd w:val="clear" w:color="auto" w:fill="FFFFFF"/>
        </w:rPr>
        <w:t>)</w:t>
      </w:r>
      <w:r w:rsidR="002A21E9" w:rsidRPr="00FB55E6">
        <w:rPr>
          <w:shd w:val="clear" w:color="auto" w:fill="FFFFFF"/>
        </w:rPr>
        <w:t xml:space="preserve"> </w:t>
      </w:r>
      <w:r w:rsidR="00FB55E6">
        <w:rPr>
          <w:shd w:val="clear" w:color="auto" w:fill="FFFFFF"/>
        </w:rPr>
        <w:t>Temporary stands for the sale and display of agricultural products grown on the premises. Any stand used for the sale and display of such products shall contain not more than 200 square feet of floor area and shall be set back at least 20 feet from the street line. Not more than two non-illuminated signs, each not exceeding six square feet in area, shall be permitted to advertise the sale of said products, in accordance with Chapter 200, Signs. This is</w:t>
      </w:r>
      <w:r w:rsidR="002A21E9">
        <w:rPr>
          <w:shd w:val="clear" w:color="auto" w:fill="FFFFFF"/>
        </w:rPr>
        <w:t xml:space="preserve"> </w:t>
      </w:r>
      <w:r w:rsidR="00BE2AB7" w:rsidRPr="007565C4">
        <w:t xml:space="preserve">for </w:t>
      </w:r>
      <w:r w:rsidR="00CF1C62" w:rsidRPr="007565C4">
        <w:t xml:space="preserve">the </w:t>
      </w:r>
      <w:r w:rsidR="00BE2AB7" w:rsidRPr="007565C4">
        <w:t xml:space="preserve">property located </w:t>
      </w:r>
      <w:r w:rsidR="00FB55E6">
        <w:t>adjacent to</w:t>
      </w:r>
      <w:r w:rsidR="000E7863" w:rsidRPr="007565C4">
        <w:t xml:space="preserve"> </w:t>
      </w:r>
      <w:r w:rsidR="003A559B">
        <w:t>11513 Jennings Road</w:t>
      </w:r>
      <w:r w:rsidR="00E161B6">
        <w:t xml:space="preserve">, </w:t>
      </w:r>
      <w:r w:rsidR="003A559B">
        <w:t>Lawtons</w:t>
      </w:r>
      <w:r w:rsidR="00E161B6">
        <w:t>, NY 14</w:t>
      </w:r>
      <w:r w:rsidR="003A559B">
        <w:t>091</w:t>
      </w:r>
      <w:r w:rsidR="000301FC" w:rsidRPr="007565C4">
        <w:t>.</w:t>
      </w:r>
      <w:r w:rsidR="00DE1E89" w:rsidRPr="007565C4">
        <w:t xml:space="preserve">  This variance, if </w:t>
      </w:r>
      <w:r w:rsidR="00E56FD5" w:rsidRPr="007565C4">
        <w:t>granted,</w:t>
      </w:r>
      <w:r w:rsidR="00DE1E89" w:rsidRPr="007565C4">
        <w:t xml:space="preserve"> would allow said application to </w:t>
      </w:r>
      <w:r w:rsidR="004425F6" w:rsidRPr="00223C57">
        <w:t xml:space="preserve">erect </w:t>
      </w:r>
      <w:r w:rsidR="0017159A">
        <w:t xml:space="preserve">a </w:t>
      </w:r>
      <w:r w:rsidR="003A559B">
        <w:t>3</w:t>
      </w:r>
      <w:r w:rsidR="00E161B6">
        <w:t>0</w:t>
      </w:r>
      <w:r w:rsidR="00BD2F22">
        <w:t>’x</w:t>
      </w:r>
      <w:r w:rsidR="003A559B">
        <w:t>24</w:t>
      </w:r>
      <w:r w:rsidR="00BD2F22">
        <w:t>’x</w:t>
      </w:r>
      <w:r w:rsidR="00E161B6">
        <w:t xml:space="preserve"> </w:t>
      </w:r>
      <w:r w:rsidR="003A559B">
        <w:t>10</w:t>
      </w:r>
      <w:r w:rsidR="00596536">
        <w:t>’</w:t>
      </w:r>
      <w:r w:rsidR="00BD2F22">
        <w:t xml:space="preserve"> </w:t>
      </w:r>
      <w:r w:rsidR="00A518AB">
        <w:t>Amish Shed</w:t>
      </w:r>
      <w:r w:rsidR="004425F6" w:rsidRPr="00223C57">
        <w:t xml:space="preserve">, </w:t>
      </w:r>
      <w:r w:rsidR="004B6B35" w:rsidRPr="00223C57">
        <w:t>in the future</w:t>
      </w:r>
      <w:r w:rsidR="008511B6" w:rsidRPr="00223C57">
        <w:t>,</w:t>
      </w:r>
      <w:r w:rsidR="004147B5" w:rsidRPr="00223C57">
        <w:t xml:space="preserve"> </w:t>
      </w:r>
      <w:r w:rsidR="00DE1E89" w:rsidRPr="00223C57">
        <w:t>in a</w:t>
      </w:r>
      <w:r w:rsidR="004425F6" w:rsidRPr="00223C57">
        <w:t xml:space="preserve"> </w:t>
      </w:r>
      <w:r w:rsidR="00C9063D">
        <w:t>(</w:t>
      </w:r>
      <w:r w:rsidR="00C9063D" w:rsidRPr="00C9063D">
        <w:t>R-</w:t>
      </w:r>
      <w:r w:rsidR="00907D07">
        <w:t>A</w:t>
      </w:r>
      <w:r w:rsidR="00C9063D">
        <w:t>)</w:t>
      </w:r>
      <w:r w:rsidR="00C9063D" w:rsidRPr="00C9063D">
        <w:t xml:space="preserve"> </w:t>
      </w:r>
      <w:r w:rsidR="00907D07">
        <w:t>Residence-Agricultural</w:t>
      </w:r>
      <w:r w:rsidR="00C9063D" w:rsidRPr="00C9063D">
        <w:t xml:space="preserve"> District</w:t>
      </w:r>
      <w:r w:rsidR="00C9063D" w:rsidRPr="00183203">
        <w:t xml:space="preserve"> </w:t>
      </w:r>
      <w:r w:rsidR="00DE1E89" w:rsidRPr="00183203">
        <w:t>at</w:t>
      </w:r>
      <w:r w:rsidR="00DE1E89">
        <w:t xml:space="preserve"> the above property </w:t>
      </w:r>
      <w:r w:rsidR="00BD2F22">
        <w:t xml:space="preserve">in </w:t>
      </w:r>
      <w:r w:rsidR="00DE1E89">
        <w:t>which</w:t>
      </w:r>
      <w:r w:rsidR="00BD2F22">
        <w:t xml:space="preserve"> </w:t>
      </w:r>
      <w:r w:rsidR="00BD2F22" w:rsidRPr="00E56FD5">
        <w:t>the request</w:t>
      </w:r>
      <w:r w:rsidR="00E56FD5">
        <w:t xml:space="preserve"> </w:t>
      </w:r>
      <w:r w:rsidR="00DE1E89">
        <w:t>is currently prohibited by the applicable provisions of the Town of North Collins Zoning Ordinance.</w:t>
      </w:r>
    </w:p>
    <w:p w14:paraId="13126587" w14:textId="519A6D52" w:rsidR="00B00F83" w:rsidRPr="009317E4" w:rsidRDefault="00DE1E89" w:rsidP="004E38C9">
      <w:pPr>
        <w:rPr>
          <w:color w:val="000000"/>
        </w:rPr>
      </w:pPr>
      <w:r>
        <w:tab/>
        <w:t xml:space="preserve">The application for this variance is open to inspection and review at the office of the Town Clerk, </w:t>
      </w:r>
      <w:smartTag w:uri="urn:schemas-microsoft-com:office:smarttags" w:element="address">
        <w:smartTag w:uri="urn:schemas-microsoft-com:office:smarttags" w:element="Street">
          <w:r>
            <w:t>10569 Main Street, North</w:t>
          </w:r>
        </w:smartTag>
        <w:r>
          <w:t xml:space="preserve"> </w:t>
        </w:r>
        <w:smartTag w:uri="urn:schemas-microsoft-com:office:smarttags" w:element="City">
          <w:r>
            <w:t>Collins</w:t>
          </w:r>
        </w:smartTag>
        <w:r>
          <w:t xml:space="preserve">, </w:t>
        </w:r>
        <w:smartTag w:uri="urn:schemas-microsoft-com:office:smarttags" w:element="State">
          <w:r>
            <w:t>N</w:t>
          </w:r>
          <w:r w:rsidR="00201579">
            <w:t>.Y.</w:t>
          </w:r>
        </w:smartTag>
      </w:smartTag>
      <w:r w:rsidR="00201579">
        <w:t xml:space="preserve"> </w:t>
      </w:r>
      <w:r>
        <w:t xml:space="preserve">during </w:t>
      </w:r>
      <w:r w:rsidR="00B00F83">
        <w:t>regular business hours</w:t>
      </w:r>
      <w:r w:rsidR="00183203">
        <w:t xml:space="preserve">. </w:t>
      </w:r>
      <w:r w:rsidR="00B00F83">
        <w:t xml:space="preserve">Persons wishing to appear at the hearing may do so in person or by attorney or other representative.  Communications in writing in relation thereto may be filed with the Board c/o </w:t>
      </w:r>
      <w:r w:rsidR="00063732">
        <w:t>Lynn M. DiVincenzo</w:t>
      </w:r>
      <w:r w:rsidR="004E38C9">
        <w:t xml:space="preserve">, </w:t>
      </w:r>
      <w:r w:rsidR="00063732" w:rsidRPr="009317E4">
        <w:rPr>
          <w:color w:val="000000"/>
        </w:rPr>
        <w:t>10569 Main Street, PO Box 2, North</w:t>
      </w:r>
      <w:r w:rsidR="004E38C9" w:rsidRPr="009317E4">
        <w:rPr>
          <w:color w:val="000000"/>
        </w:rPr>
        <w:t xml:space="preserve"> Collins, </w:t>
      </w:r>
      <w:r w:rsidR="00261E5B" w:rsidRPr="009317E4">
        <w:rPr>
          <w:color w:val="000000"/>
        </w:rPr>
        <w:t xml:space="preserve">N.Y. </w:t>
      </w:r>
      <w:r w:rsidR="004E38C9" w:rsidRPr="009317E4">
        <w:rPr>
          <w:color w:val="000000"/>
        </w:rPr>
        <w:t xml:space="preserve">14111 </w:t>
      </w:r>
      <w:r w:rsidR="00B00F83" w:rsidRPr="009317E4">
        <w:t>or at such scheduled hearing.</w:t>
      </w:r>
    </w:p>
    <w:p w14:paraId="43CDAC08" w14:textId="2C60BFDA" w:rsidR="00B00F83" w:rsidRDefault="00B00F83" w:rsidP="00DE1E89"/>
    <w:p w14:paraId="444D8D64" w14:textId="77777777" w:rsidR="00B00F83" w:rsidRDefault="00B00F83" w:rsidP="00DE1E89"/>
    <w:p w14:paraId="6E36110A" w14:textId="77777777" w:rsidR="00B00F83" w:rsidRDefault="00B00F83" w:rsidP="00DE1E89">
      <w:r>
        <w:tab/>
      </w:r>
      <w:r>
        <w:tab/>
      </w:r>
      <w:r>
        <w:tab/>
      </w:r>
      <w:r>
        <w:tab/>
      </w:r>
      <w:r>
        <w:tab/>
        <w:t>Lynn M. DiVincenzo</w:t>
      </w:r>
    </w:p>
    <w:p w14:paraId="2B389310" w14:textId="77777777" w:rsidR="00DE1E89" w:rsidRDefault="00B00F83" w:rsidP="00DE1E89">
      <w:r>
        <w:tab/>
      </w:r>
      <w:r>
        <w:tab/>
      </w:r>
      <w:r>
        <w:tab/>
      </w:r>
      <w:r>
        <w:tab/>
      </w:r>
      <w:r>
        <w:tab/>
      </w:r>
      <w:smartTag w:uri="urn:schemas-microsoft-com:office:smarttags" w:element="place">
        <w:smartTag w:uri="urn:schemas-microsoft-com:office:smarttags" w:element="PlaceName">
          <w:r>
            <w:t>North</w:t>
          </w:r>
        </w:smartTag>
        <w:r>
          <w:t xml:space="preserve"> </w:t>
        </w:r>
        <w:smartTag w:uri="urn:schemas-microsoft-com:office:smarttags" w:element="PlaceName">
          <w:r>
            <w:t>Collins</w:t>
          </w:r>
        </w:smartTag>
        <w:r>
          <w:t xml:space="preserve"> </w:t>
        </w:r>
        <w:smartTag w:uri="urn:schemas-microsoft-com:office:smarttags" w:element="PlaceType">
          <w:r>
            <w:t>Town</w:t>
          </w:r>
        </w:smartTag>
      </w:smartTag>
      <w:r>
        <w:t xml:space="preserve"> Clerk</w:t>
      </w:r>
      <w:r w:rsidR="00DE1E89">
        <w:tab/>
        <w:t xml:space="preserve"> </w:t>
      </w:r>
    </w:p>
    <w:sectPr w:rsidR="00DE1E89" w:rsidSect="00074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89"/>
    <w:rsid w:val="000301FC"/>
    <w:rsid w:val="00040380"/>
    <w:rsid w:val="00063732"/>
    <w:rsid w:val="00065FA8"/>
    <w:rsid w:val="000746DB"/>
    <w:rsid w:val="0009694A"/>
    <w:rsid w:val="000A7665"/>
    <w:rsid w:val="000B100C"/>
    <w:rsid w:val="000E7863"/>
    <w:rsid w:val="00113F16"/>
    <w:rsid w:val="0017159A"/>
    <w:rsid w:val="00183203"/>
    <w:rsid w:val="001D7399"/>
    <w:rsid w:val="00201579"/>
    <w:rsid w:val="00214C02"/>
    <w:rsid w:val="00223C57"/>
    <w:rsid w:val="0024098E"/>
    <w:rsid w:val="00254F16"/>
    <w:rsid w:val="00261E5B"/>
    <w:rsid w:val="002A21E9"/>
    <w:rsid w:val="002B0BB6"/>
    <w:rsid w:val="00302F3B"/>
    <w:rsid w:val="003A559B"/>
    <w:rsid w:val="003D3D52"/>
    <w:rsid w:val="004147B5"/>
    <w:rsid w:val="004425F6"/>
    <w:rsid w:val="004628A1"/>
    <w:rsid w:val="004955B2"/>
    <w:rsid w:val="004B09FA"/>
    <w:rsid w:val="004B6B35"/>
    <w:rsid w:val="004C4DEA"/>
    <w:rsid w:val="004E38C9"/>
    <w:rsid w:val="00561D2C"/>
    <w:rsid w:val="0057799D"/>
    <w:rsid w:val="00596536"/>
    <w:rsid w:val="00596AB8"/>
    <w:rsid w:val="005C4E11"/>
    <w:rsid w:val="00693585"/>
    <w:rsid w:val="007565C4"/>
    <w:rsid w:val="007600A2"/>
    <w:rsid w:val="00761BD0"/>
    <w:rsid w:val="00763EC0"/>
    <w:rsid w:val="00774C1E"/>
    <w:rsid w:val="007C1231"/>
    <w:rsid w:val="00827908"/>
    <w:rsid w:val="0085023F"/>
    <w:rsid w:val="008511B6"/>
    <w:rsid w:val="008608D4"/>
    <w:rsid w:val="008942E5"/>
    <w:rsid w:val="008C444D"/>
    <w:rsid w:val="00907D07"/>
    <w:rsid w:val="009317E4"/>
    <w:rsid w:val="009879CF"/>
    <w:rsid w:val="009E2EBB"/>
    <w:rsid w:val="00A518AB"/>
    <w:rsid w:val="00A71894"/>
    <w:rsid w:val="00B004B8"/>
    <w:rsid w:val="00B00F83"/>
    <w:rsid w:val="00B16BA1"/>
    <w:rsid w:val="00BA1752"/>
    <w:rsid w:val="00BD15A9"/>
    <w:rsid w:val="00BD2F22"/>
    <w:rsid w:val="00BE2AB7"/>
    <w:rsid w:val="00C46468"/>
    <w:rsid w:val="00C9063D"/>
    <w:rsid w:val="00CF1C62"/>
    <w:rsid w:val="00DC0140"/>
    <w:rsid w:val="00DD63B7"/>
    <w:rsid w:val="00DE1E89"/>
    <w:rsid w:val="00E161B6"/>
    <w:rsid w:val="00E36EF1"/>
    <w:rsid w:val="00E456B6"/>
    <w:rsid w:val="00E56FD5"/>
    <w:rsid w:val="00EA550F"/>
    <w:rsid w:val="00ED2962"/>
    <w:rsid w:val="00F75162"/>
    <w:rsid w:val="00FB5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FFCD462"/>
  <w15:docId w15:val="{04A5002F-0265-4C9D-9BA7-F8E0C2CF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793">
      <w:bodyDiv w:val="1"/>
      <w:marLeft w:val="0"/>
      <w:marRight w:val="0"/>
      <w:marTop w:val="0"/>
      <w:marBottom w:val="0"/>
      <w:divBdr>
        <w:top w:val="none" w:sz="0" w:space="0" w:color="auto"/>
        <w:left w:val="none" w:sz="0" w:space="0" w:color="auto"/>
        <w:bottom w:val="none" w:sz="0" w:space="0" w:color="auto"/>
        <w:right w:val="none" w:sz="0" w:space="0" w:color="auto"/>
      </w:divBdr>
      <w:divsChild>
        <w:div w:id="62606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LEGAL NOTICE</vt:lpstr>
    </vt:vector>
  </TitlesOfParts>
  <Company>Microsoft</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dc:title>
  <dc:creator>NCTH</dc:creator>
  <cp:lastModifiedBy>Heidi Kibler</cp:lastModifiedBy>
  <cp:revision>3</cp:revision>
  <cp:lastPrinted>2024-08-12T15:03:00Z</cp:lastPrinted>
  <dcterms:created xsi:type="dcterms:W3CDTF">2026-01-13T18:39:00Z</dcterms:created>
  <dcterms:modified xsi:type="dcterms:W3CDTF">2026-01-16T16:43:00Z</dcterms:modified>
</cp:coreProperties>
</file>