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689E2" w14:textId="3D72D665" w:rsidR="00E87209" w:rsidRDefault="00F36053" w:rsidP="00E87209">
      <w:pPr>
        <w:ind w:left="2160" w:firstLine="720"/>
        <w:contextualSpacing/>
        <w:rPr>
          <w:b/>
          <w:sz w:val="32"/>
          <w:szCs w:val="32"/>
          <w:u w:val="single"/>
        </w:rPr>
      </w:pPr>
      <w:r>
        <w:rPr>
          <w:b/>
          <w:sz w:val="32"/>
          <w:szCs w:val="32"/>
          <w:u w:val="single"/>
        </w:rPr>
        <w:t xml:space="preserve">October </w:t>
      </w:r>
      <w:r w:rsidR="00E87209">
        <w:rPr>
          <w:b/>
          <w:sz w:val="32"/>
          <w:szCs w:val="32"/>
          <w:u w:val="single"/>
        </w:rPr>
        <w:t>Town of North Collins</w:t>
      </w:r>
    </w:p>
    <w:p w14:paraId="48A48003" w14:textId="7334439F" w:rsidR="00E87209" w:rsidRDefault="00E87209" w:rsidP="00E87209">
      <w:pPr>
        <w:ind w:left="2520"/>
        <w:rPr>
          <w:b/>
          <w:sz w:val="32"/>
          <w:szCs w:val="32"/>
          <w:u w:val="single"/>
        </w:rPr>
      </w:pPr>
      <w:r>
        <w:rPr>
          <w:b/>
          <w:sz w:val="32"/>
          <w:szCs w:val="32"/>
          <w:u w:val="single"/>
        </w:rPr>
        <w:t>Town Board Meeting</w:t>
      </w:r>
      <w:r w:rsidR="001662A0">
        <w:rPr>
          <w:b/>
          <w:sz w:val="32"/>
          <w:szCs w:val="32"/>
          <w:u w:val="single"/>
        </w:rPr>
        <w:t xml:space="preserve"> </w:t>
      </w:r>
      <w:r w:rsidR="006D41B6">
        <w:rPr>
          <w:b/>
          <w:sz w:val="32"/>
          <w:szCs w:val="32"/>
          <w:u w:val="single"/>
        </w:rPr>
        <w:t xml:space="preserve"> </w:t>
      </w:r>
      <w:r w:rsidR="00F36053">
        <w:rPr>
          <w:b/>
          <w:sz w:val="32"/>
          <w:szCs w:val="32"/>
          <w:u w:val="single"/>
        </w:rPr>
        <w:t>10</w:t>
      </w:r>
      <w:r w:rsidR="00810A8D">
        <w:rPr>
          <w:b/>
          <w:sz w:val="32"/>
          <w:szCs w:val="32"/>
          <w:u w:val="single"/>
        </w:rPr>
        <w:t>/</w:t>
      </w:r>
      <w:r w:rsidR="00F36053">
        <w:rPr>
          <w:b/>
          <w:sz w:val="32"/>
          <w:szCs w:val="32"/>
          <w:u w:val="single"/>
        </w:rPr>
        <w:t>05</w:t>
      </w:r>
      <w:r w:rsidR="00810A8D">
        <w:rPr>
          <w:b/>
          <w:sz w:val="32"/>
          <w:szCs w:val="32"/>
          <w:u w:val="single"/>
        </w:rPr>
        <w:t xml:space="preserve">/2026 </w:t>
      </w:r>
    </w:p>
    <w:p w14:paraId="69CFD5EB" w14:textId="77777777" w:rsidR="00E87209" w:rsidRDefault="00E87209" w:rsidP="00E87209">
      <w:pPr>
        <w:pStyle w:val="ListParagraph"/>
        <w:numPr>
          <w:ilvl w:val="0"/>
          <w:numId w:val="1"/>
        </w:numPr>
        <w:spacing w:line="254" w:lineRule="auto"/>
        <w:rPr>
          <w:sz w:val="28"/>
          <w:szCs w:val="28"/>
        </w:rPr>
      </w:pPr>
      <w:r>
        <w:rPr>
          <w:sz w:val="28"/>
          <w:szCs w:val="28"/>
        </w:rPr>
        <w:t>Pledge/Prayer</w:t>
      </w:r>
    </w:p>
    <w:p w14:paraId="654E889D" w14:textId="2A4D6236" w:rsidR="00E87209" w:rsidRDefault="00E87209" w:rsidP="00E87209">
      <w:pPr>
        <w:pStyle w:val="ListParagraph"/>
        <w:numPr>
          <w:ilvl w:val="0"/>
          <w:numId w:val="1"/>
        </w:numPr>
        <w:spacing w:line="254" w:lineRule="auto"/>
        <w:rPr>
          <w:sz w:val="28"/>
          <w:szCs w:val="28"/>
        </w:rPr>
      </w:pPr>
      <w:r>
        <w:rPr>
          <w:sz w:val="28"/>
          <w:szCs w:val="28"/>
        </w:rPr>
        <w:t>Approval of Minutes</w:t>
      </w:r>
      <w:r w:rsidR="004661B4">
        <w:rPr>
          <w:sz w:val="28"/>
          <w:szCs w:val="28"/>
        </w:rPr>
        <w:t>:</w:t>
      </w:r>
      <w:r w:rsidR="00DF4F0A">
        <w:rPr>
          <w:sz w:val="28"/>
          <w:szCs w:val="28"/>
        </w:rPr>
        <w:t xml:space="preserve"> </w:t>
      </w:r>
      <w:r w:rsidR="00F36053">
        <w:rPr>
          <w:sz w:val="28"/>
          <w:szCs w:val="28"/>
        </w:rPr>
        <w:t>September</w:t>
      </w:r>
      <w:r w:rsidR="0093428A">
        <w:rPr>
          <w:sz w:val="28"/>
          <w:szCs w:val="28"/>
        </w:rPr>
        <w:t xml:space="preserve"> </w:t>
      </w:r>
      <w:r w:rsidR="00B03625">
        <w:rPr>
          <w:sz w:val="28"/>
          <w:szCs w:val="28"/>
        </w:rPr>
        <w:t xml:space="preserve"> </w:t>
      </w:r>
      <w:r w:rsidR="0070317A">
        <w:rPr>
          <w:sz w:val="28"/>
          <w:szCs w:val="28"/>
        </w:rPr>
        <w:t>Meeting</w:t>
      </w:r>
      <w:r w:rsidR="00F25737">
        <w:rPr>
          <w:sz w:val="28"/>
          <w:szCs w:val="28"/>
        </w:rPr>
        <w:t xml:space="preserve"> </w:t>
      </w:r>
      <w:r w:rsidR="006A55F9">
        <w:rPr>
          <w:sz w:val="28"/>
          <w:szCs w:val="28"/>
        </w:rPr>
        <w:t>Minutes 202</w:t>
      </w:r>
      <w:r w:rsidR="006D41B6">
        <w:rPr>
          <w:sz w:val="28"/>
          <w:szCs w:val="28"/>
        </w:rPr>
        <w:t>6</w:t>
      </w:r>
    </w:p>
    <w:p w14:paraId="6E6635CA" w14:textId="0A35B7CC" w:rsidR="00ED27AB" w:rsidRDefault="00E87209" w:rsidP="00ED27AB">
      <w:pPr>
        <w:pStyle w:val="ListParagraph"/>
        <w:numPr>
          <w:ilvl w:val="0"/>
          <w:numId w:val="1"/>
        </w:numPr>
        <w:spacing w:line="254" w:lineRule="auto"/>
        <w:rPr>
          <w:sz w:val="28"/>
          <w:szCs w:val="28"/>
        </w:rPr>
      </w:pPr>
      <w:r>
        <w:rPr>
          <w:sz w:val="28"/>
          <w:szCs w:val="28"/>
        </w:rPr>
        <w:t>Payment of Bills: Abstract #</w:t>
      </w:r>
      <w:r w:rsidR="00B03625">
        <w:rPr>
          <w:sz w:val="28"/>
          <w:szCs w:val="28"/>
        </w:rPr>
        <w:t xml:space="preserve"> </w:t>
      </w:r>
      <w:r w:rsidR="00F36053">
        <w:rPr>
          <w:sz w:val="28"/>
          <w:szCs w:val="28"/>
        </w:rPr>
        <w:t>10</w:t>
      </w:r>
      <w:r w:rsidR="0093428A">
        <w:rPr>
          <w:sz w:val="28"/>
          <w:szCs w:val="28"/>
        </w:rPr>
        <w:t>-$</w:t>
      </w:r>
      <w:r w:rsidR="000063A2">
        <w:rPr>
          <w:sz w:val="28"/>
          <w:szCs w:val="28"/>
        </w:rPr>
        <w:t xml:space="preserve"> 60,549.39</w:t>
      </w:r>
    </w:p>
    <w:p w14:paraId="79DEDF35" w14:textId="278AB090" w:rsidR="0093428A" w:rsidRDefault="00DF4F0A" w:rsidP="00DF4F0A">
      <w:pPr>
        <w:pStyle w:val="ListParagraph"/>
        <w:numPr>
          <w:ilvl w:val="0"/>
          <w:numId w:val="1"/>
        </w:numPr>
        <w:spacing w:line="254" w:lineRule="auto"/>
        <w:rPr>
          <w:sz w:val="28"/>
          <w:szCs w:val="28"/>
        </w:rPr>
      </w:pPr>
      <w:r>
        <w:rPr>
          <w:sz w:val="28"/>
          <w:szCs w:val="28"/>
        </w:rPr>
        <w:t xml:space="preserve">Visitors </w:t>
      </w:r>
      <w:r w:rsidR="0093428A">
        <w:rPr>
          <w:sz w:val="28"/>
          <w:szCs w:val="28"/>
        </w:rPr>
        <w:t>–</w:t>
      </w:r>
    </w:p>
    <w:p w14:paraId="4B226D9A" w14:textId="5C86069E" w:rsidR="00DF4F0A" w:rsidRDefault="0093428A" w:rsidP="0093428A">
      <w:pPr>
        <w:pStyle w:val="ListParagraph"/>
        <w:spacing w:line="254" w:lineRule="auto"/>
        <w:rPr>
          <w:sz w:val="28"/>
          <w:szCs w:val="28"/>
        </w:rPr>
      </w:pPr>
      <w:r>
        <w:rPr>
          <w:sz w:val="28"/>
          <w:szCs w:val="28"/>
        </w:rPr>
        <w:tab/>
      </w:r>
      <w:r w:rsidR="00810A8D">
        <w:rPr>
          <w:sz w:val="28"/>
          <w:szCs w:val="28"/>
        </w:rPr>
        <w:t xml:space="preserve">Legislator Mills </w:t>
      </w:r>
    </w:p>
    <w:p w14:paraId="0CB3E89D" w14:textId="77777777" w:rsidR="00DF4F0A" w:rsidRDefault="00DF4F0A" w:rsidP="00DF4F0A">
      <w:pPr>
        <w:pStyle w:val="ListParagraph"/>
        <w:numPr>
          <w:ilvl w:val="0"/>
          <w:numId w:val="1"/>
        </w:numPr>
        <w:spacing w:line="254" w:lineRule="auto"/>
        <w:rPr>
          <w:sz w:val="28"/>
          <w:szCs w:val="28"/>
        </w:rPr>
      </w:pPr>
      <w:r>
        <w:rPr>
          <w:sz w:val="28"/>
          <w:szCs w:val="28"/>
        </w:rPr>
        <w:t>Erie County Sheriff/Highway/Recreation/Code Enforcement/Library</w:t>
      </w:r>
    </w:p>
    <w:p w14:paraId="02A69157" w14:textId="77777777" w:rsidR="00DF4F0A" w:rsidRDefault="00DF4F0A" w:rsidP="00DF4F0A">
      <w:pPr>
        <w:pStyle w:val="ListParagraph"/>
        <w:spacing w:line="254" w:lineRule="auto"/>
        <w:rPr>
          <w:sz w:val="28"/>
          <w:szCs w:val="28"/>
        </w:rPr>
      </w:pPr>
    </w:p>
    <w:p w14:paraId="2E8FE566" w14:textId="4AE59262" w:rsidR="00A03AD7" w:rsidRDefault="00A03AD7" w:rsidP="00A03AD7">
      <w:pPr>
        <w:pStyle w:val="ListParagraph"/>
        <w:numPr>
          <w:ilvl w:val="0"/>
          <w:numId w:val="1"/>
        </w:numPr>
        <w:spacing w:line="254" w:lineRule="auto"/>
        <w:rPr>
          <w:sz w:val="28"/>
          <w:szCs w:val="28"/>
        </w:rPr>
      </w:pPr>
      <w:r>
        <w:rPr>
          <w:sz w:val="28"/>
          <w:szCs w:val="28"/>
        </w:rPr>
        <w:t xml:space="preserve">Resolutions : </w:t>
      </w:r>
    </w:p>
    <w:p w14:paraId="7CF0E0E2" w14:textId="783D4DB8" w:rsidR="0093428A" w:rsidRPr="00E144E7" w:rsidRDefault="00376AB3" w:rsidP="00232894">
      <w:pPr>
        <w:pStyle w:val="ListParagraph"/>
        <w:numPr>
          <w:ilvl w:val="0"/>
          <w:numId w:val="8"/>
        </w:numPr>
        <w:spacing w:line="254" w:lineRule="auto"/>
        <w:rPr>
          <w:rFonts w:ascii="Times New Roman" w:hAnsi="Times New Roman" w:cs="Times New Roman"/>
          <w:b/>
          <w:bCs/>
          <w:sz w:val="24"/>
          <w:szCs w:val="24"/>
        </w:rPr>
      </w:pPr>
      <w:r w:rsidRPr="00E144E7">
        <w:rPr>
          <w:rFonts w:ascii="Times New Roman" w:hAnsi="Times New Roman" w:cs="Times New Roman"/>
          <w:b/>
          <w:bCs/>
          <w:sz w:val="24"/>
          <w:szCs w:val="24"/>
        </w:rPr>
        <w:t>Lawton's Water Relevied</w:t>
      </w:r>
    </w:p>
    <w:p w14:paraId="1F22481F" w14:textId="64B0D9E2" w:rsidR="00810A8D" w:rsidRPr="00E144E7" w:rsidRDefault="00810A8D" w:rsidP="00232894">
      <w:pPr>
        <w:pStyle w:val="ListParagraph"/>
        <w:numPr>
          <w:ilvl w:val="0"/>
          <w:numId w:val="8"/>
        </w:numPr>
        <w:spacing w:line="254" w:lineRule="auto"/>
        <w:rPr>
          <w:rFonts w:ascii="Times New Roman" w:hAnsi="Times New Roman" w:cs="Times New Roman"/>
          <w:b/>
          <w:bCs/>
          <w:sz w:val="24"/>
          <w:szCs w:val="24"/>
        </w:rPr>
      </w:pPr>
      <w:r w:rsidRPr="00E144E7">
        <w:rPr>
          <w:rFonts w:ascii="Times New Roman" w:hAnsi="Times New Roman" w:cs="Times New Roman"/>
          <w:b/>
          <w:bCs/>
          <w:sz w:val="24"/>
          <w:szCs w:val="24"/>
        </w:rPr>
        <w:t xml:space="preserve"> </w:t>
      </w:r>
      <w:r w:rsidR="00374FC3" w:rsidRPr="00E144E7">
        <w:rPr>
          <w:rFonts w:ascii="Times New Roman" w:hAnsi="Times New Roman" w:cs="Times New Roman"/>
          <w:b/>
          <w:bCs/>
          <w:sz w:val="24"/>
          <w:szCs w:val="24"/>
        </w:rPr>
        <w:t xml:space="preserve">Erie County Planning Board </w:t>
      </w:r>
    </w:p>
    <w:p w14:paraId="3B2B60CD" w14:textId="77595593" w:rsidR="006715D2" w:rsidRPr="000063A2" w:rsidRDefault="006715D2" w:rsidP="000063A2">
      <w:pPr>
        <w:pStyle w:val="ListParagraph"/>
        <w:numPr>
          <w:ilvl w:val="0"/>
          <w:numId w:val="8"/>
        </w:numPr>
        <w:rPr>
          <w:rFonts w:ascii="Times New Roman" w:hAnsi="Times New Roman" w:cs="Times New Roman"/>
          <w:b/>
          <w:bCs/>
          <w:sz w:val="24"/>
          <w:szCs w:val="24"/>
        </w:rPr>
      </w:pPr>
      <w:r w:rsidRPr="006715D2">
        <w:rPr>
          <w:rFonts w:ascii="Times New Roman" w:hAnsi="Times New Roman" w:cs="Times New Roman"/>
          <w:b/>
          <w:bCs/>
          <w:sz w:val="24"/>
          <w:szCs w:val="24"/>
        </w:rPr>
        <w:t xml:space="preserve">Mutual Aid with Eden </w:t>
      </w:r>
    </w:p>
    <w:p w14:paraId="3CF23009" w14:textId="77777777" w:rsidR="00D83586" w:rsidRDefault="00A03AD7" w:rsidP="00D83586">
      <w:pPr>
        <w:pStyle w:val="ListParagraph"/>
        <w:spacing w:line="254" w:lineRule="auto"/>
        <w:rPr>
          <w:sz w:val="28"/>
          <w:szCs w:val="28"/>
        </w:rPr>
      </w:pPr>
      <w:r>
        <w:rPr>
          <w:sz w:val="28"/>
          <w:szCs w:val="28"/>
        </w:rPr>
        <w:tab/>
      </w:r>
    </w:p>
    <w:p w14:paraId="59A8B387" w14:textId="33ED9822" w:rsidR="00A03AD7" w:rsidRDefault="00A03AD7" w:rsidP="00D83586">
      <w:pPr>
        <w:pStyle w:val="ListParagraph"/>
        <w:spacing w:line="254" w:lineRule="auto"/>
        <w:rPr>
          <w:sz w:val="28"/>
          <w:szCs w:val="28"/>
        </w:rPr>
      </w:pPr>
      <w:r w:rsidRPr="00A03AD7">
        <w:rPr>
          <w:sz w:val="28"/>
          <w:szCs w:val="28"/>
        </w:rPr>
        <w:t>Councilmen - Robbins/Mathis/Kehr/ Ortiz</w:t>
      </w:r>
    </w:p>
    <w:p w14:paraId="275DC5D5" w14:textId="2E39F94F" w:rsidR="00DF4F0A" w:rsidRDefault="00DF4F0A" w:rsidP="00DF4F0A">
      <w:pPr>
        <w:pStyle w:val="ListParagraph"/>
        <w:numPr>
          <w:ilvl w:val="0"/>
          <w:numId w:val="1"/>
        </w:numPr>
        <w:spacing w:line="254" w:lineRule="auto"/>
        <w:rPr>
          <w:sz w:val="28"/>
          <w:szCs w:val="28"/>
        </w:rPr>
      </w:pPr>
      <w:r>
        <w:rPr>
          <w:sz w:val="28"/>
          <w:szCs w:val="28"/>
        </w:rPr>
        <w:t xml:space="preserve">Supervisor Report: </w:t>
      </w:r>
      <w:r w:rsidR="00810A8D">
        <w:rPr>
          <w:sz w:val="28"/>
          <w:szCs w:val="28"/>
        </w:rPr>
        <w:t xml:space="preserve">August </w:t>
      </w:r>
      <w:r>
        <w:rPr>
          <w:sz w:val="28"/>
          <w:szCs w:val="28"/>
        </w:rPr>
        <w:t xml:space="preserve"> 2026</w:t>
      </w:r>
    </w:p>
    <w:p w14:paraId="5A000513" w14:textId="77777777" w:rsidR="00810A8D" w:rsidRDefault="00DF4F0A" w:rsidP="00810A8D">
      <w:pPr>
        <w:pStyle w:val="ListParagraph"/>
        <w:numPr>
          <w:ilvl w:val="0"/>
          <w:numId w:val="1"/>
        </w:numPr>
        <w:spacing w:line="254" w:lineRule="auto"/>
        <w:rPr>
          <w:sz w:val="28"/>
          <w:szCs w:val="28"/>
        </w:rPr>
      </w:pPr>
      <w:r>
        <w:rPr>
          <w:sz w:val="28"/>
          <w:szCs w:val="28"/>
        </w:rPr>
        <w:t>Correspondence</w:t>
      </w:r>
    </w:p>
    <w:p w14:paraId="3D663D12" w14:textId="08ED71AD" w:rsidR="00DF4F0A" w:rsidRPr="00810A8D" w:rsidRDefault="00810A8D" w:rsidP="00810A8D">
      <w:pPr>
        <w:pStyle w:val="ListParagraph"/>
        <w:numPr>
          <w:ilvl w:val="0"/>
          <w:numId w:val="1"/>
        </w:numPr>
        <w:spacing w:line="254" w:lineRule="auto"/>
        <w:rPr>
          <w:sz w:val="28"/>
          <w:szCs w:val="28"/>
        </w:rPr>
      </w:pPr>
      <w:r>
        <w:rPr>
          <w:sz w:val="28"/>
          <w:szCs w:val="28"/>
        </w:rPr>
        <w:t xml:space="preserve">Town Clerk </w:t>
      </w:r>
      <w:r w:rsidR="00DF4F0A" w:rsidRPr="00810A8D">
        <w:rPr>
          <w:sz w:val="28"/>
          <w:szCs w:val="28"/>
        </w:rPr>
        <w:t xml:space="preserve"> </w:t>
      </w:r>
    </w:p>
    <w:p w14:paraId="52B37944" w14:textId="5E9FF0D1" w:rsidR="00E87209" w:rsidRDefault="00E87209" w:rsidP="00E87209">
      <w:pPr>
        <w:spacing w:line="240" w:lineRule="auto"/>
        <w:ind w:left="360" w:hanging="360"/>
        <w:rPr>
          <w:sz w:val="28"/>
          <w:szCs w:val="28"/>
        </w:rPr>
      </w:pPr>
      <w:r>
        <w:rPr>
          <w:sz w:val="28"/>
          <w:szCs w:val="28"/>
        </w:rPr>
        <w:tab/>
        <w:t>1</w:t>
      </w:r>
      <w:r w:rsidR="00810A8D">
        <w:rPr>
          <w:sz w:val="28"/>
          <w:szCs w:val="28"/>
        </w:rPr>
        <w:t>1</w:t>
      </w:r>
      <w:r>
        <w:rPr>
          <w:sz w:val="28"/>
          <w:szCs w:val="28"/>
        </w:rPr>
        <w:t>.  Attorney</w:t>
      </w:r>
    </w:p>
    <w:p w14:paraId="4A4010DA" w14:textId="7B971AA0" w:rsidR="00E87209" w:rsidRDefault="00E87209" w:rsidP="00E87209">
      <w:pPr>
        <w:spacing w:line="240" w:lineRule="auto"/>
        <w:ind w:left="360" w:hanging="360"/>
        <w:rPr>
          <w:sz w:val="28"/>
          <w:szCs w:val="28"/>
        </w:rPr>
      </w:pPr>
      <w:r>
        <w:rPr>
          <w:sz w:val="28"/>
          <w:szCs w:val="28"/>
        </w:rPr>
        <w:tab/>
        <w:t>1</w:t>
      </w:r>
      <w:r w:rsidR="00810A8D">
        <w:rPr>
          <w:sz w:val="28"/>
          <w:szCs w:val="28"/>
        </w:rPr>
        <w:t>2</w:t>
      </w:r>
      <w:r>
        <w:rPr>
          <w:sz w:val="28"/>
          <w:szCs w:val="28"/>
        </w:rPr>
        <w:t xml:space="preserve">. </w:t>
      </w:r>
      <w:r w:rsidR="00A03AD7">
        <w:rPr>
          <w:sz w:val="28"/>
          <w:szCs w:val="28"/>
        </w:rPr>
        <w:t xml:space="preserve"> </w:t>
      </w:r>
      <w:r>
        <w:rPr>
          <w:sz w:val="28"/>
          <w:szCs w:val="28"/>
        </w:rPr>
        <w:t>Executive Session</w:t>
      </w:r>
    </w:p>
    <w:p w14:paraId="16D34B4C" w14:textId="72C460E6" w:rsidR="00E87209" w:rsidRDefault="00E87209" w:rsidP="00E87209">
      <w:pPr>
        <w:pStyle w:val="ListParagraph"/>
        <w:spacing w:line="240" w:lineRule="auto"/>
        <w:ind w:hanging="360"/>
        <w:rPr>
          <w:sz w:val="28"/>
          <w:szCs w:val="28"/>
        </w:rPr>
      </w:pPr>
      <w:r>
        <w:rPr>
          <w:sz w:val="28"/>
          <w:szCs w:val="28"/>
        </w:rPr>
        <w:t>1</w:t>
      </w:r>
      <w:r w:rsidR="00810A8D">
        <w:rPr>
          <w:sz w:val="28"/>
          <w:szCs w:val="28"/>
        </w:rPr>
        <w:t>3</w:t>
      </w:r>
      <w:r>
        <w:rPr>
          <w:sz w:val="28"/>
          <w:szCs w:val="28"/>
        </w:rPr>
        <w:t xml:space="preserve">. </w:t>
      </w:r>
      <w:r w:rsidR="00A03AD7">
        <w:rPr>
          <w:sz w:val="28"/>
          <w:szCs w:val="28"/>
        </w:rPr>
        <w:t xml:space="preserve"> </w:t>
      </w:r>
      <w:r>
        <w:rPr>
          <w:sz w:val="28"/>
          <w:szCs w:val="28"/>
        </w:rPr>
        <w:t>Adjournment</w:t>
      </w:r>
    </w:p>
    <w:p w14:paraId="26FD9DB1" w14:textId="77777777" w:rsidR="00F25737" w:rsidRDefault="00F25737" w:rsidP="00E87209">
      <w:pPr>
        <w:pStyle w:val="ListParagraph"/>
        <w:spacing w:line="240" w:lineRule="auto"/>
        <w:ind w:hanging="360"/>
        <w:rPr>
          <w:sz w:val="28"/>
          <w:szCs w:val="28"/>
        </w:rPr>
      </w:pPr>
    </w:p>
    <w:p w14:paraId="4BE8EFED" w14:textId="77777777" w:rsidR="00F25737" w:rsidRDefault="00F25737" w:rsidP="00E87209">
      <w:pPr>
        <w:pStyle w:val="ListParagraph"/>
        <w:spacing w:line="240" w:lineRule="auto"/>
        <w:ind w:hanging="360"/>
        <w:rPr>
          <w:sz w:val="28"/>
          <w:szCs w:val="28"/>
        </w:rPr>
      </w:pPr>
    </w:p>
    <w:p w14:paraId="5EF62A03" w14:textId="77777777" w:rsidR="0002109B" w:rsidRDefault="0002109B" w:rsidP="00E87209">
      <w:pPr>
        <w:pStyle w:val="ListParagraph"/>
        <w:spacing w:line="240" w:lineRule="auto"/>
        <w:ind w:hanging="360"/>
        <w:rPr>
          <w:sz w:val="28"/>
          <w:szCs w:val="28"/>
        </w:rPr>
      </w:pPr>
    </w:p>
    <w:p w14:paraId="0DD4CCC3" w14:textId="77777777" w:rsidR="0002109B" w:rsidRDefault="0002109B" w:rsidP="00E87209">
      <w:pPr>
        <w:pStyle w:val="ListParagraph"/>
        <w:spacing w:line="240" w:lineRule="auto"/>
        <w:ind w:hanging="360"/>
        <w:rPr>
          <w:sz w:val="28"/>
          <w:szCs w:val="28"/>
        </w:rPr>
      </w:pPr>
    </w:p>
    <w:p w14:paraId="298CE60A" w14:textId="77777777" w:rsidR="00374FC3" w:rsidRDefault="00374FC3" w:rsidP="00E87209">
      <w:pPr>
        <w:pStyle w:val="ListParagraph"/>
        <w:spacing w:line="240" w:lineRule="auto"/>
        <w:ind w:hanging="360"/>
        <w:rPr>
          <w:sz w:val="28"/>
          <w:szCs w:val="28"/>
        </w:rPr>
      </w:pPr>
    </w:p>
    <w:p w14:paraId="4D08C083" w14:textId="77777777" w:rsidR="00374FC3" w:rsidRDefault="00374FC3" w:rsidP="00E87209">
      <w:pPr>
        <w:pStyle w:val="ListParagraph"/>
        <w:spacing w:line="240" w:lineRule="auto"/>
        <w:ind w:hanging="360"/>
        <w:rPr>
          <w:sz w:val="28"/>
          <w:szCs w:val="28"/>
        </w:rPr>
      </w:pPr>
    </w:p>
    <w:p w14:paraId="7A8E33D6" w14:textId="77777777" w:rsidR="00374FC3" w:rsidRDefault="00374FC3" w:rsidP="00E87209">
      <w:pPr>
        <w:pStyle w:val="ListParagraph"/>
        <w:spacing w:line="240" w:lineRule="auto"/>
        <w:ind w:hanging="360"/>
        <w:rPr>
          <w:sz w:val="28"/>
          <w:szCs w:val="28"/>
        </w:rPr>
      </w:pPr>
    </w:p>
    <w:p w14:paraId="6B91A29C" w14:textId="77777777" w:rsidR="00374FC3" w:rsidRDefault="00374FC3" w:rsidP="00E87209">
      <w:pPr>
        <w:pStyle w:val="ListParagraph"/>
        <w:spacing w:line="240" w:lineRule="auto"/>
        <w:ind w:hanging="360"/>
        <w:rPr>
          <w:sz w:val="28"/>
          <w:szCs w:val="28"/>
        </w:rPr>
      </w:pPr>
    </w:p>
    <w:p w14:paraId="3321F15F" w14:textId="77777777" w:rsidR="00374FC3" w:rsidRDefault="00374FC3" w:rsidP="00E87209">
      <w:pPr>
        <w:pStyle w:val="ListParagraph"/>
        <w:spacing w:line="240" w:lineRule="auto"/>
        <w:ind w:hanging="360"/>
        <w:rPr>
          <w:sz w:val="28"/>
          <w:szCs w:val="28"/>
        </w:rPr>
      </w:pPr>
    </w:p>
    <w:p w14:paraId="7FEEE666" w14:textId="77777777" w:rsidR="0075123E" w:rsidRDefault="0075123E" w:rsidP="00F21396"/>
    <w:p w14:paraId="74E0F1D0" w14:textId="77777777" w:rsidR="00C94498" w:rsidRPr="00F6030C" w:rsidRDefault="00C94498" w:rsidP="006D41B6">
      <w:pPr>
        <w:pStyle w:val="ListParagraph"/>
        <w:ind w:hanging="720"/>
        <w:rPr>
          <w:sz w:val="24"/>
          <w:szCs w:val="24"/>
        </w:rPr>
      </w:pPr>
    </w:p>
    <w:p w14:paraId="76BA6B09" w14:textId="77777777" w:rsidR="00376AB3" w:rsidRDefault="00376AB3" w:rsidP="003F71CC">
      <w:pPr>
        <w:rPr>
          <w:b/>
          <w:bCs/>
        </w:rPr>
      </w:pPr>
    </w:p>
    <w:p w14:paraId="3FBFED78" w14:textId="77777777" w:rsidR="00376AB3" w:rsidRDefault="00376AB3" w:rsidP="003F71CC">
      <w:pPr>
        <w:rPr>
          <w:b/>
          <w:bCs/>
        </w:rPr>
      </w:pPr>
    </w:p>
    <w:p w14:paraId="1B0C1056" w14:textId="77777777" w:rsidR="00376AB3" w:rsidRDefault="00376AB3" w:rsidP="003F71CC">
      <w:pPr>
        <w:rPr>
          <w:b/>
          <w:bCs/>
        </w:rPr>
      </w:pPr>
    </w:p>
    <w:p w14:paraId="383590B2" w14:textId="77777777" w:rsidR="00374FC3" w:rsidRPr="000F54B5" w:rsidRDefault="00374FC3" w:rsidP="00374FC3">
      <w:pPr>
        <w:rPr>
          <w:rFonts w:ascii="Times New Roman" w:hAnsi="Times New Roman" w:cs="Times New Roman"/>
        </w:rPr>
      </w:pPr>
      <w:r w:rsidRPr="00FE381A">
        <w:rPr>
          <w:rFonts w:ascii="Times New Roman" w:hAnsi="Times New Roman" w:cs="Times New Roman"/>
          <w:b/>
          <w:bCs/>
        </w:rPr>
        <w:t>BE IT RESOLVED</w:t>
      </w:r>
      <w:r w:rsidRPr="000F54B5">
        <w:rPr>
          <w:rFonts w:ascii="Times New Roman" w:hAnsi="Times New Roman" w:cs="Times New Roman"/>
        </w:rPr>
        <w:t>, in accordance with New York State Town Law, Section 198, the North Collins Town Board has opted to enforce various unpaid accounts for water, sewer, refuse and other unpaid town services as indicated below; and</w:t>
      </w:r>
    </w:p>
    <w:p w14:paraId="79FCC591" w14:textId="77777777" w:rsidR="00374FC3" w:rsidRPr="000F54B5" w:rsidRDefault="00374FC3" w:rsidP="00374FC3">
      <w:pPr>
        <w:rPr>
          <w:rFonts w:ascii="Times New Roman" w:hAnsi="Times New Roman" w:cs="Times New Roman"/>
        </w:rPr>
      </w:pPr>
      <w:r w:rsidRPr="00FE381A">
        <w:rPr>
          <w:rFonts w:ascii="Times New Roman" w:hAnsi="Times New Roman" w:cs="Times New Roman"/>
          <w:b/>
          <w:bCs/>
        </w:rPr>
        <w:t>BE IT FURTHER RESOLVED</w:t>
      </w:r>
      <w:r w:rsidRPr="000F54B5">
        <w:rPr>
          <w:rFonts w:ascii="Times New Roman" w:hAnsi="Times New Roman" w:cs="Times New Roman"/>
        </w:rPr>
        <w:t>, in light of the aforementioned, the Erie County Legislature shall levy in such sums as indicated below and against the applicable properties as provided for on the Town of North Collins Assessor’s master computer assessment roll file:</w:t>
      </w:r>
    </w:p>
    <w:p w14:paraId="713441C3" w14:textId="77777777" w:rsidR="00374FC3" w:rsidRPr="000F54B5" w:rsidRDefault="00374FC3" w:rsidP="00374FC3">
      <w:pPr>
        <w:rPr>
          <w:rFonts w:ascii="Times New Roman" w:hAnsi="Times New Roman" w:cs="Times New Roman"/>
        </w:rPr>
      </w:pPr>
      <w:r w:rsidRPr="000F54B5">
        <w:rPr>
          <w:rFonts w:ascii="Times New Roman" w:hAnsi="Times New Roman" w:cs="Times New Roman"/>
        </w:rPr>
        <w:tab/>
      </w:r>
      <w:r w:rsidRPr="000F54B5">
        <w:rPr>
          <w:rFonts w:ascii="Times New Roman" w:hAnsi="Times New Roman" w:cs="Times New Roman"/>
        </w:rPr>
        <w:tab/>
      </w:r>
      <w:r w:rsidRPr="000F54B5">
        <w:rPr>
          <w:rFonts w:ascii="Times New Roman" w:hAnsi="Times New Roman" w:cs="Times New Roman"/>
        </w:rPr>
        <w:tab/>
      </w:r>
    </w:p>
    <w:p w14:paraId="7CCBB9DE" w14:textId="0C6FE43E" w:rsidR="00374FC3" w:rsidRPr="000F54B5" w:rsidRDefault="00374FC3" w:rsidP="00374FC3">
      <w:pPr>
        <w:rPr>
          <w:rFonts w:ascii="Times New Roman" w:hAnsi="Times New Roman" w:cs="Times New Roman"/>
        </w:rPr>
      </w:pPr>
      <w:r w:rsidRPr="000F54B5">
        <w:rPr>
          <w:rFonts w:ascii="Times New Roman" w:hAnsi="Times New Roman" w:cs="Times New Roman"/>
        </w:rPr>
        <w:t>TOTAL Delinquent Town Water</w:t>
      </w:r>
      <w:r w:rsidRPr="000F54B5">
        <w:rPr>
          <w:rFonts w:ascii="Times New Roman" w:hAnsi="Times New Roman" w:cs="Times New Roman"/>
        </w:rPr>
        <w:tab/>
      </w:r>
      <w:r w:rsidRPr="000F54B5">
        <w:rPr>
          <w:rFonts w:ascii="Times New Roman" w:hAnsi="Times New Roman" w:cs="Times New Roman"/>
        </w:rPr>
        <w:tab/>
      </w:r>
      <w:r w:rsidRPr="000F54B5">
        <w:rPr>
          <w:rFonts w:ascii="Times New Roman" w:hAnsi="Times New Roman" w:cs="Times New Roman"/>
        </w:rPr>
        <w:tab/>
      </w:r>
      <w:r w:rsidRPr="000F54B5">
        <w:rPr>
          <w:rFonts w:ascii="Times New Roman" w:hAnsi="Times New Roman" w:cs="Times New Roman"/>
        </w:rPr>
        <w:tab/>
      </w:r>
      <w:r w:rsidRPr="000F54B5">
        <w:rPr>
          <w:rFonts w:ascii="Times New Roman" w:hAnsi="Times New Roman" w:cs="Times New Roman"/>
        </w:rPr>
        <w:tab/>
      </w:r>
      <w:r w:rsidRPr="000F54B5">
        <w:rPr>
          <w:rFonts w:ascii="Times New Roman" w:hAnsi="Times New Roman" w:cs="Times New Roman"/>
        </w:rPr>
        <w:tab/>
      </w:r>
      <w:r w:rsidRPr="000F54B5">
        <w:rPr>
          <w:rFonts w:ascii="Times New Roman" w:hAnsi="Times New Roman" w:cs="Times New Roman"/>
        </w:rPr>
        <w:tab/>
        <w:t xml:space="preserve">$  </w:t>
      </w:r>
      <w:r>
        <w:rPr>
          <w:rFonts w:ascii="Times New Roman" w:hAnsi="Times New Roman" w:cs="Times New Roman"/>
        </w:rPr>
        <w:t>5,065.83</w:t>
      </w:r>
    </w:p>
    <w:p w14:paraId="40B21391" w14:textId="42960502" w:rsidR="00374FC3" w:rsidRDefault="00374FC3" w:rsidP="00374FC3">
      <w:pPr>
        <w:rPr>
          <w:rFonts w:ascii="Times New Roman" w:hAnsi="Times New Roman" w:cs="Times New Roman"/>
        </w:rPr>
      </w:pPr>
      <w:r w:rsidRPr="000F54B5">
        <w:rPr>
          <w:rFonts w:ascii="Times New Roman" w:hAnsi="Times New Roman" w:cs="Times New Roman"/>
        </w:rPr>
        <w:t xml:space="preserve">Seconded by </w:t>
      </w:r>
    </w:p>
    <w:p w14:paraId="48156048" w14:textId="77777777" w:rsidR="003C6FD8" w:rsidRDefault="00374FC3" w:rsidP="0041720D">
      <w:pPr>
        <w:rPr>
          <w:rFonts w:ascii="Times New Roman" w:hAnsi="Times New Roman" w:cs="Times New Roman"/>
          <w:spacing w:val="-3"/>
        </w:rPr>
      </w:pPr>
      <w:r w:rsidRPr="00261DFD">
        <w:rPr>
          <w:rFonts w:ascii="Times New Roman" w:hAnsi="Times New Roman" w:cs="Times New Roman"/>
          <w:spacing w:val="-3"/>
        </w:rPr>
        <w:t>ROLL CALL: Ayes:</w:t>
      </w:r>
      <w:r>
        <w:rPr>
          <w:rFonts w:ascii="Times New Roman" w:hAnsi="Times New Roman" w:cs="Times New Roman"/>
          <w:spacing w:val="-3"/>
        </w:rPr>
        <w:t xml:space="preserve"> Kehr, Mathis, Robbins, Tobia </w:t>
      </w:r>
      <w:r w:rsidRPr="00261DFD">
        <w:rPr>
          <w:rFonts w:ascii="Times New Roman" w:hAnsi="Times New Roman" w:cs="Times New Roman"/>
          <w:spacing w:val="-3"/>
        </w:rPr>
        <w:t xml:space="preserve">and </w:t>
      </w:r>
      <w:r>
        <w:rPr>
          <w:rFonts w:ascii="Times New Roman" w:hAnsi="Times New Roman" w:cs="Times New Roman"/>
          <w:spacing w:val="-3"/>
        </w:rPr>
        <w:t>Ortiz</w:t>
      </w:r>
      <w:r w:rsidRPr="00261DFD">
        <w:rPr>
          <w:rFonts w:ascii="Times New Roman" w:hAnsi="Times New Roman" w:cs="Times New Roman"/>
          <w:spacing w:val="-3"/>
        </w:rPr>
        <w:t>. Noes 0. Motion carried</w:t>
      </w:r>
    </w:p>
    <w:p w14:paraId="770DCF03" w14:textId="77777777" w:rsidR="003C6FD8" w:rsidRDefault="003C6FD8" w:rsidP="0041720D">
      <w:pPr>
        <w:rPr>
          <w:rFonts w:ascii="Times New Roman" w:hAnsi="Times New Roman" w:cs="Times New Roman"/>
          <w:spacing w:val="-3"/>
        </w:rPr>
      </w:pPr>
    </w:p>
    <w:p w14:paraId="2AB6205D" w14:textId="771B8D6F" w:rsidR="0041720D" w:rsidRPr="003C6FD8" w:rsidRDefault="0041720D" w:rsidP="0041720D">
      <w:pPr>
        <w:rPr>
          <w:rFonts w:ascii="Times New Roman" w:hAnsi="Times New Roman" w:cs="Times New Roman"/>
          <w:bCs/>
          <w:spacing w:val="-3"/>
        </w:rPr>
      </w:pPr>
      <w:r w:rsidRPr="003C6FD8">
        <w:rPr>
          <w:rFonts w:ascii="Times New Roman" w:hAnsi="Times New Roman" w:cs="Times New Roman"/>
          <w:b/>
          <w:bCs/>
        </w:rPr>
        <w:t>WHEREAS</w:t>
      </w:r>
      <w:r w:rsidRPr="003C6FD8">
        <w:rPr>
          <w:rFonts w:ascii="Times New Roman" w:hAnsi="Times New Roman" w:cs="Times New Roman"/>
        </w:rPr>
        <w:t>, Erie County Legislator Jeanne Vinal, representing portions of Towns of Amherst and Cheektowaga, has recently contacted local officials regarding a renewed effort to reinstate the Erie County Planning Board; and</w:t>
      </w:r>
    </w:p>
    <w:p w14:paraId="280459BE" w14:textId="77777777" w:rsidR="0041720D" w:rsidRPr="003C6FD8" w:rsidRDefault="0041720D" w:rsidP="0041720D">
      <w:pPr>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proposals of this nature have been opposed and rejected numerous times over the past two decades; and</w:t>
      </w:r>
    </w:p>
    <w:p w14:paraId="49F38C37" w14:textId="77777777" w:rsidR="0041720D" w:rsidRPr="003C6FD8" w:rsidRDefault="0041720D" w:rsidP="0041720D">
      <w:pPr>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based on the version of a draft local law shared and referenced by Legislator Vinal’s communication, this Planning Board would derive its mission and purpose from a regional growth plan adopted by Erie County in 2007; and</w:t>
      </w:r>
    </w:p>
    <w:p w14:paraId="1F56EAAE" w14:textId="77777777" w:rsidR="0041720D" w:rsidRPr="003C6FD8" w:rsidRDefault="0041720D" w:rsidP="0041720D">
      <w:pPr>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under this version of the law, only two of the nine voting members of this board would reside outside of the Cities of Buffalo, Lackawanna, and Tonawanda or the Towns of Amherst, Cheektowaga, Tonawanda, and West Seneca, leaving a large representative gap for communities that make up a majority of the land area of Erie County, and making no distinction between suburban and rural communities outside of first ring suburbs; and</w:t>
      </w:r>
    </w:p>
    <w:p w14:paraId="3B6D24CE" w14:textId="77777777" w:rsidR="0041720D" w:rsidRPr="003C6FD8" w:rsidRDefault="0041720D" w:rsidP="0041720D">
      <w:pPr>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according to New York State Law, this board could have authority to review and reject certain local project proposals, or set conditions for the approval thereof, as well as act as lead agency under the State Environmental Quality Review Act, stripping away local control of the environmental impact review process; an</w:t>
      </w:r>
    </w:p>
    <w:p w14:paraId="1D13D5F7" w14:textId="1E56DF14" w:rsidR="0041720D" w:rsidRPr="003C6FD8" w:rsidRDefault="0041720D" w:rsidP="0041720D">
      <w:pPr>
        <w:rPr>
          <w:rFonts w:ascii="Times New Roman" w:hAnsi="Times New Roman" w:cs="Times New Roman"/>
        </w:rPr>
      </w:pPr>
      <w:r w:rsidRPr="003C6FD8">
        <w:rPr>
          <w:rFonts w:ascii="Times New Roman" w:hAnsi="Times New Roman" w:cs="Times New Roman"/>
        </w:rPr>
        <w:t xml:space="preserve"> </w:t>
      </w:r>
      <w:r w:rsidRPr="003C6FD8">
        <w:rPr>
          <w:rFonts w:ascii="Times New Roman" w:hAnsi="Times New Roman" w:cs="Times New Roman"/>
          <w:b/>
          <w:bCs/>
        </w:rPr>
        <w:t>WHEREAS</w:t>
      </w:r>
      <w:r w:rsidRPr="003C6FD8">
        <w:rPr>
          <w:rFonts w:ascii="Times New Roman" w:hAnsi="Times New Roman" w:cs="Times New Roman"/>
        </w:rPr>
        <w:t xml:space="preserve">, creation of such a board would add an additional and </w:t>
      </w:r>
      <w:r w:rsidRPr="003C6FD8">
        <w:rPr>
          <w:rFonts w:ascii="Times New Roman" w:hAnsi="Times New Roman" w:cs="Times New Roman"/>
        </w:rPr>
        <w:tab/>
      </w:r>
      <w:r w:rsidRPr="003C6FD8">
        <w:rPr>
          <w:rFonts w:ascii="Times New Roman" w:hAnsi="Times New Roman" w:cs="Times New Roman"/>
        </w:rPr>
        <w:tab/>
      </w:r>
      <w:r w:rsidRPr="003C6FD8">
        <w:rPr>
          <w:rFonts w:ascii="Times New Roman" w:hAnsi="Times New Roman" w:cs="Times New Roman"/>
        </w:rPr>
        <w:tab/>
      </w:r>
      <w:r w:rsidRPr="003C6FD8">
        <w:rPr>
          <w:rFonts w:ascii="Times New Roman" w:hAnsi="Times New Roman" w:cs="Times New Roman"/>
        </w:rPr>
        <w:tab/>
        <w:t xml:space="preserve">      unnecessary layer of bureaucracy to the already daunting task of fostering  Constructive economic development within our region; and</w:t>
      </w:r>
    </w:p>
    <w:p w14:paraId="5449D1E2" w14:textId="77777777" w:rsidR="0041720D" w:rsidRPr="003C6FD8" w:rsidRDefault="0041720D" w:rsidP="0041720D">
      <w:pPr>
        <w:contextualSpacing/>
        <w:rPr>
          <w:rFonts w:ascii="Times New Roman" w:hAnsi="Times New Roman" w:cs="Times New Roman"/>
        </w:rPr>
      </w:pPr>
    </w:p>
    <w:p w14:paraId="45EA03D5" w14:textId="130F7D62" w:rsidR="0041720D" w:rsidRPr="003C6FD8" w:rsidRDefault="0041720D" w:rsidP="0041720D">
      <w:pPr>
        <w:contextualSpacing/>
        <w:rPr>
          <w:rFonts w:ascii="Times New Roman" w:hAnsi="Times New Roman" w:cs="Times New Roman"/>
        </w:rPr>
      </w:pPr>
      <w:r w:rsidRPr="003C6FD8">
        <w:rPr>
          <w:rFonts w:ascii="Times New Roman" w:hAnsi="Times New Roman" w:cs="Times New Roman"/>
        </w:rPr>
        <w:t xml:space="preserve">   </w:t>
      </w:r>
      <w:r w:rsidRPr="003C6FD8">
        <w:rPr>
          <w:rFonts w:ascii="Times New Roman" w:hAnsi="Times New Roman" w:cs="Times New Roman"/>
          <w:b/>
          <w:bCs/>
        </w:rPr>
        <w:t>WHEREAS</w:t>
      </w:r>
      <w:r w:rsidRPr="003C6FD8">
        <w:rPr>
          <w:rFonts w:ascii="Times New Roman" w:hAnsi="Times New Roman" w:cs="Times New Roman"/>
        </w:rPr>
        <w:t xml:space="preserve">, the oversight and control conferred upon such a board would </w:t>
      </w:r>
      <w:r w:rsidRPr="003C6FD8">
        <w:rPr>
          <w:rFonts w:ascii="Times New Roman" w:hAnsi="Times New Roman" w:cs="Times New Roman"/>
        </w:rPr>
        <w:tab/>
      </w:r>
      <w:r w:rsidRPr="003C6FD8">
        <w:rPr>
          <w:rFonts w:ascii="Times New Roman" w:hAnsi="Times New Roman" w:cs="Times New Roman"/>
        </w:rPr>
        <w:tab/>
      </w:r>
      <w:r w:rsidRPr="003C6FD8">
        <w:rPr>
          <w:rFonts w:ascii="Times New Roman" w:hAnsi="Times New Roman" w:cs="Times New Roman"/>
        </w:rPr>
        <w:tab/>
        <w:t xml:space="preserve">      reduce the voice of local governments and the residents who would make </w:t>
      </w:r>
    </w:p>
    <w:p w14:paraId="3DA1E4E9" w14:textId="1D03CF23" w:rsidR="0041720D" w:rsidRPr="003C6FD8" w:rsidRDefault="0041720D" w:rsidP="0041720D">
      <w:pPr>
        <w:contextualSpacing/>
        <w:rPr>
          <w:rFonts w:ascii="Times New Roman" w:hAnsi="Times New Roman" w:cs="Times New Roman"/>
        </w:rPr>
      </w:pPr>
      <w:r w:rsidRPr="003C6FD8">
        <w:rPr>
          <w:rFonts w:ascii="Times New Roman" w:hAnsi="Times New Roman" w:cs="Times New Roman"/>
        </w:rPr>
        <w:t xml:space="preserve"> decisions regarding land use within their own communities; and</w:t>
      </w:r>
    </w:p>
    <w:p w14:paraId="06D79305" w14:textId="77777777" w:rsidR="0041720D" w:rsidRPr="003C6FD8" w:rsidRDefault="0041720D" w:rsidP="0041720D">
      <w:pPr>
        <w:contextualSpacing/>
        <w:rPr>
          <w:rFonts w:ascii="Times New Roman" w:hAnsi="Times New Roman" w:cs="Times New Roman"/>
        </w:rPr>
      </w:pPr>
    </w:p>
    <w:p w14:paraId="74F53738" w14:textId="1C07D0C6" w:rsidR="0041720D" w:rsidRPr="003C6FD8" w:rsidRDefault="0041720D" w:rsidP="0041720D">
      <w:pPr>
        <w:contextualSpacing/>
        <w:jc w:val="both"/>
        <w:rPr>
          <w:rFonts w:ascii="Times New Roman" w:hAnsi="Times New Roman" w:cs="Times New Roman"/>
        </w:rPr>
      </w:pPr>
      <w:r w:rsidRPr="003C6FD8">
        <w:rPr>
          <w:rFonts w:ascii="Times New Roman" w:hAnsi="Times New Roman" w:cs="Times New Roman"/>
        </w:rPr>
        <w:lastRenderedPageBreak/>
        <w:t xml:space="preserve"> </w:t>
      </w:r>
      <w:r w:rsidRPr="003C6FD8">
        <w:rPr>
          <w:rFonts w:ascii="Times New Roman" w:hAnsi="Times New Roman" w:cs="Times New Roman"/>
          <w:b/>
          <w:bCs/>
        </w:rPr>
        <w:t>WHEREAS</w:t>
      </w:r>
      <w:r w:rsidRPr="003C6FD8">
        <w:rPr>
          <w:rFonts w:ascii="Times New Roman" w:hAnsi="Times New Roman" w:cs="Times New Roman"/>
        </w:rPr>
        <w:t xml:space="preserve">, local municipalities and the residents who elect their </w:t>
      </w:r>
      <w:r w:rsidRPr="003C6FD8">
        <w:rPr>
          <w:rFonts w:ascii="Times New Roman" w:hAnsi="Times New Roman" w:cs="Times New Roman"/>
        </w:rPr>
        <w:tab/>
      </w:r>
      <w:r w:rsidRPr="003C6FD8">
        <w:rPr>
          <w:rFonts w:ascii="Times New Roman" w:hAnsi="Times New Roman" w:cs="Times New Roman"/>
        </w:rPr>
        <w:tab/>
      </w:r>
      <w:r w:rsidRPr="003C6FD8">
        <w:rPr>
          <w:rFonts w:ascii="Times New Roman" w:hAnsi="Times New Roman" w:cs="Times New Roman"/>
        </w:rPr>
        <w:tab/>
      </w:r>
      <w:r w:rsidRPr="003C6FD8">
        <w:rPr>
          <w:rFonts w:ascii="Times New Roman" w:hAnsi="Times New Roman" w:cs="Times New Roman"/>
        </w:rPr>
        <w:tab/>
        <w:t xml:space="preserve">      government officials deserve to retain autonomy and authority to determine their own development and zoning plans that best suit their communities; and</w:t>
      </w:r>
    </w:p>
    <w:p w14:paraId="7E5445FE" w14:textId="77777777" w:rsidR="0041720D" w:rsidRPr="003C6FD8" w:rsidRDefault="0041720D" w:rsidP="0041720D">
      <w:pPr>
        <w:contextualSpacing/>
        <w:rPr>
          <w:rFonts w:ascii="Times New Roman" w:hAnsi="Times New Roman" w:cs="Times New Roman"/>
        </w:rPr>
      </w:pPr>
    </w:p>
    <w:p w14:paraId="020E1BC9" w14:textId="77777777" w:rsidR="0041720D" w:rsidRPr="003C6FD8" w:rsidRDefault="0041720D" w:rsidP="0041720D">
      <w:pPr>
        <w:contextualSpacing/>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the State of New York has already been encroaching upon local control by proposing and enacting legislation that allows them to override local zoning regulations for various types of projects; and</w:t>
      </w:r>
    </w:p>
    <w:p w14:paraId="724CA0E5" w14:textId="77777777" w:rsidR="0041720D" w:rsidRPr="003C6FD8" w:rsidRDefault="0041720D" w:rsidP="0041720D">
      <w:pPr>
        <w:contextualSpacing/>
        <w:rPr>
          <w:rFonts w:ascii="Times New Roman" w:hAnsi="Times New Roman" w:cs="Times New Roman"/>
        </w:rPr>
      </w:pPr>
    </w:p>
    <w:p w14:paraId="00C557DA" w14:textId="77777777" w:rsidR="0041720D" w:rsidRPr="003C6FD8" w:rsidRDefault="0041720D" w:rsidP="0041720D">
      <w:pPr>
        <w:contextualSpacing/>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the Town of North Collins currently shares a Joint Planning Board with the Village of North Collins, and the Town is pleased with the work of that Joint Planning Board and believes it is in the best interest of the Town to continue with this Joint Planning Board; and</w:t>
      </w:r>
    </w:p>
    <w:p w14:paraId="2DC7E48B" w14:textId="77777777" w:rsidR="0041720D" w:rsidRPr="003C6FD8" w:rsidRDefault="0041720D" w:rsidP="0041720D">
      <w:pPr>
        <w:contextualSpacing/>
        <w:rPr>
          <w:rFonts w:ascii="Times New Roman" w:hAnsi="Times New Roman" w:cs="Times New Roman"/>
        </w:rPr>
      </w:pPr>
    </w:p>
    <w:p w14:paraId="689771A0" w14:textId="77777777" w:rsidR="0041720D" w:rsidRPr="003C6FD8" w:rsidRDefault="0041720D" w:rsidP="0041720D">
      <w:pPr>
        <w:contextualSpacing/>
        <w:rPr>
          <w:rFonts w:ascii="Times New Roman" w:hAnsi="Times New Roman" w:cs="Times New Roman"/>
        </w:rPr>
      </w:pPr>
      <w:r w:rsidRPr="003C6FD8">
        <w:rPr>
          <w:rFonts w:ascii="Times New Roman" w:hAnsi="Times New Roman" w:cs="Times New Roman"/>
          <w:b/>
          <w:bCs/>
        </w:rPr>
        <w:t>WHEREAS</w:t>
      </w:r>
      <w:r w:rsidRPr="003C6FD8">
        <w:rPr>
          <w:rFonts w:ascii="Times New Roman" w:hAnsi="Times New Roman" w:cs="Times New Roman"/>
        </w:rPr>
        <w:t>, the North Collins Town Board does not believe the establishment of an Erie County Planning Board would be in the best interest of the residents of the Town of North Collins or similarly situated municipalities across Erie County.</w:t>
      </w:r>
    </w:p>
    <w:p w14:paraId="14EEF742" w14:textId="77777777" w:rsidR="0041720D" w:rsidRPr="003C6FD8" w:rsidRDefault="0041720D" w:rsidP="0041720D">
      <w:pPr>
        <w:contextualSpacing/>
        <w:rPr>
          <w:rFonts w:ascii="Times New Roman" w:hAnsi="Times New Roman" w:cs="Times New Roman"/>
        </w:rPr>
      </w:pPr>
    </w:p>
    <w:p w14:paraId="2E905EF7" w14:textId="77777777" w:rsidR="0041720D" w:rsidRPr="003C6FD8" w:rsidRDefault="0041720D" w:rsidP="0041720D">
      <w:pPr>
        <w:contextualSpacing/>
        <w:rPr>
          <w:rFonts w:ascii="Times New Roman" w:hAnsi="Times New Roman" w:cs="Times New Roman"/>
        </w:rPr>
      </w:pPr>
      <w:r w:rsidRPr="003C6FD8">
        <w:rPr>
          <w:rFonts w:ascii="Times New Roman" w:hAnsi="Times New Roman" w:cs="Times New Roman"/>
          <w:b/>
          <w:bCs/>
        </w:rPr>
        <w:t>NOW, THEREFORE BE IT RESOLVED</w:t>
      </w:r>
      <w:r w:rsidRPr="003C6FD8">
        <w:rPr>
          <w:rFonts w:ascii="Times New Roman" w:hAnsi="Times New Roman" w:cs="Times New Roman"/>
        </w:rPr>
        <w:t>, that the North Collins Town Board believes it is crucial that local municipalities retain the right to determine their own planning actions; and</w:t>
      </w:r>
    </w:p>
    <w:p w14:paraId="73980836" w14:textId="77777777" w:rsidR="0041720D" w:rsidRPr="003C6FD8" w:rsidRDefault="0041720D" w:rsidP="0041720D">
      <w:pPr>
        <w:contextualSpacing/>
        <w:rPr>
          <w:rFonts w:ascii="Times New Roman" w:hAnsi="Times New Roman" w:cs="Times New Roman"/>
        </w:rPr>
      </w:pPr>
    </w:p>
    <w:p w14:paraId="2A8001B2" w14:textId="77777777" w:rsidR="0041720D" w:rsidRPr="003C6FD8" w:rsidRDefault="0041720D" w:rsidP="0041720D">
      <w:pPr>
        <w:contextualSpacing/>
        <w:rPr>
          <w:rFonts w:ascii="Times New Roman" w:hAnsi="Times New Roman" w:cs="Times New Roman"/>
        </w:rPr>
      </w:pPr>
      <w:r w:rsidRPr="003C6FD8">
        <w:rPr>
          <w:rFonts w:ascii="Times New Roman" w:hAnsi="Times New Roman" w:cs="Times New Roman"/>
          <w:b/>
          <w:bCs/>
        </w:rPr>
        <w:t>BE IT FURTHER RESOLVED</w:t>
      </w:r>
      <w:r w:rsidRPr="003C6FD8">
        <w:rPr>
          <w:rFonts w:ascii="Times New Roman" w:hAnsi="Times New Roman" w:cs="Times New Roman"/>
        </w:rPr>
        <w:t>, that the North Collins Town Board hereby opposes the creation of an Erie County Planning Board; and</w:t>
      </w:r>
    </w:p>
    <w:p w14:paraId="0BCDC9BB" w14:textId="77777777" w:rsidR="0041720D" w:rsidRPr="003C6FD8" w:rsidRDefault="0041720D" w:rsidP="0041720D">
      <w:pPr>
        <w:contextualSpacing/>
        <w:rPr>
          <w:rFonts w:ascii="Times New Roman" w:hAnsi="Times New Roman" w:cs="Times New Roman"/>
        </w:rPr>
      </w:pPr>
    </w:p>
    <w:p w14:paraId="66C83C17" w14:textId="70C0CA05" w:rsidR="0041720D" w:rsidRDefault="0041720D" w:rsidP="0041720D">
      <w:pPr>
        <w:rPr>
          <w:rFonts w:ascii="Times New Roman" w:hAnsi="Times New Roman" w:cs="Times New Roman"/>
        </w:rPr>
      </w:pPr>
      <w:r w:rsidRPr="003C6FD8">
        <w:rPr>
          <w:rFonts w:ascii="Times New Roman" w:hAnsi="Times New Roman" w:cs="Times New Roman"/>
          <w:b/>
          <w:bCs/>
        </w:rPr>
        <w:t>BE IT FURTHER RESOLVED</w:t>
      </w:r>
      <w:r w:rsidRPr="003C6FD8">
        <w:rPr>
          <w:rFonts w:ascii="Times New Roman" w:hAnsi="Times New Roman" w:cs="Times New Roman"/>
        </w:rPr>
        <w:t>, that certified copies of this resolution shall be sent to Erie County Executive Mark Poloncarz, members of the Erie County Legislature, and the Erie County Association of Governments, and Village Officials Association of Erie County, New York</w:t>
      </w:r>
    </w:p>
    <w:p w14:paraId="0582DE7D" w14:textId="77777777" w:rsidR="006715D2" w:rsidRDefault="006715D2" w:rsidP="0041720D">
      <w:pPr>
        <w:rPr>
          <w:rFonts w:ascii="Times New Roman" w:hAnsi="Times New Roman" w:cs="Times New Roman"/>
        </w:rPr>
      </w:pPr>
    </w:p>
    <w:p w14:paraId="493F01CA" w14:textId="77777777" w:rsidR="006715D2" w:rsidRPr="000F54B5" w:rsidRDefault="006715D2" w:rsidP="006715D2">
      <w:pPr>
        <w:rPr>
          <w:rFonts w:ascii="Times New Roman" w:hAnsi="Times New Roman" w:cs="Times New Roman"/>
          <w:b/>
          <w:bCs/>
          <w:u w:val="single"/>
        </w:rPr>
      </w:pPr>
      <w:r w:rsidRPr="000F54B5">
        <w:rPr>
          <w:rFonts w:ascii="Times New Roman" w:hAnsi="Times New Roman" w:cs="Times New Roman"/>
          <w:b/>
          <w:bCs/>
          <w:u w:val="single"/>
        </w:rPr>
        <w:t xml:space="preserve">Mutual Aid with Eden </w:t>
      </w:r>
    </w:p>
    <w:p w14:paraId="11348B23" w14:textId="4B428934" w:rsidR="006715D2" w:rsidRDefault="006715D2" w:rsidP="006715D2">
      <w:pPr>
        <w:pStyle w:val="ListParagraph"/>
        <w:ind w:left="0"/>
        <w:jc w:val="both"/>
        <w:rPr>
          <w:spacing w:val="-3"/>
        </w:rPr>
      </w:pPr>
      <w:r w:rsidRPr="000F54B5">
        <w:rPr>
          <w:b/>
          <w:bCs/>
          <w:spacing w:val="-3"/>
        </w:rPr>
        <w:t xml:space="preserve">BE IT RESOLVED, </w:t>
      </w:r>
      <w:r w:rsidRPr="000F54B5">
        <w:rPr>
          <w:spacing w:val="-3"/>
        </w:rPr>
        <w:t>the North Collins Town Board hereby agrees to enter into a mutual agreement with the Town of Eden, whereby the Town of North Collins Highway Department will plow snow from Clarksburg Road from the North Collins Town Line up to the Eighteen Mile Creek Bridge, in exchange for the Eden Town Highway Department plowing Belcher Road and the end of Rocky Mountain Road, for the 202</w:t>
      </w:r>
      <w:r>
        <w:rPr>
          <w:spacing w:val="-3"/>
        </w:rPr>
        <w:t>6</w:t>
      </w:r>
      <w:r w:rsidRPr="000F54B5">
        <w:rPr>
          <w:spacing w:val="-3"/>
        </w:rPr>
        <w:t>-202</w:t>
      </w:r>
      <w:r>
        <w:rPr>
          <w:spacing w:val="-3"/>
        </w:rPr>
        <w:t>7</w:t>
      </w:r>
      <w:r w:rsidRPr="000F54B5">
        <w:rPr>
          <w:spacing w:val="-3"/>
        </w:rPr>
        <w:t xml:space="preserve"> season. </w:t>
      </w:r>
    </w:p>
    <w:p w14:paraId="3685E215" w14:textId="77777777" w:rsidR="006715D2" w:rsidRPr="003C6FD8" w:rsidRDefault="006715D2" w:rsidP="0041720D">
      <w:pPr>
        <w:rPr>
          <w:rFonts w:ascii="Times New Roman" w:hAnsi="Times New Roman" w:cs="Times New Roman"/>
        </w:rPr>
      </w:pPr>
    </w:p>
    <w:sectPr w:rsidR="006715D2" w:rsidRPr="003C6F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7ACE"/>
    <w:multiLevelType w:val="hybridMultilevel"/>
    <w:tmpl w:val="F88E13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226A7C"/>
    <w:multiLevelType w:val="hybridMultilevel"/>
    <w:tmpl w:val="EF9E23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9632318"/>
    <w:multiLevelType w:val="hybridMultilevel"/>
    <w:tmpl w:val="6554BB12"/>
    <w:lvl w:ilvl="0" w:tplc="953CC300">
      <w:numFmt w:val="bullet"/>
      <w:lvlText w:val=""/>
      <w:lvlJc w:val="left"/>
      <w:pPr>
        <w:ind w:left="1080" w:hanging="360"/>
      </w:pPr>
      <w:rPr>
        <w:rFonts w:ascii="Symbol" w:eastAsiaTheme="minorHAnsi" w:hAnsi="Symbol" w:cs="Times New Roman"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E47A9D"/>
    <w:multiLevelType w:val="hybridMultilevel"/>
    <w:tmpl w:val="57BAF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2310EFA"/>
    <w:multiLevelType w:val="hybridMultilevel"/>
    <w:tmpl w:val="84B0E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88653B8"/>
    <w:multiLevelType w:val="hybridMultilevel"/>
    <w:tmpl w:val="D0EC74E8"/>
    <w:lvl w:ilvl="0" w:tplc="D19E22C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638E1C21"/>
    <w:multiLevelType w:val="hybridMultilevel"/>
    <w:tmpl w:val="084C99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BFF3493"/>
    <w:multiLevelType w:val="hybridMultilevel"/>
    <w:tmpl w:val="42726C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30644671">
    <w:abstractNumId w:val="6"/>
  </w:num>
  <w:num w:numId="2" w16cid:durableId="1960255004">
    <w:abstractNumId w:val="2"/>
  </w:num>
  <w:num w:numId="3" w16cid:durableId="411587516">
    <w:abstractNumId w:val="6"/>
  </w:num>
  <w:num w:numId="4" w16cid:durableId="1784306388">
    <w:abstractNumId w:val="4"/>
  </w:num>
  <w:num w:numId="5" w16cid:durableId="1371344323">
    <w:abstractNumId w:val="0"/>
  </w:num>
  <w:num w:numId="6" w16cid:durableId="603801725">
    <w:abstractNumId w:val="1"/>
  </w:num>
  <w:num w:numId="7" w16cid:durableId="891620592">
    <w:abstractNumId w:val="7"/>
  </w:num>
  <w:num w:numId="8" w16cid:durableId="1003050567">
    <w:abstractNumId w:val="3"/>
  </w:num>
  <w:num w:numId="9" w16cid:durableId="7074150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209"/>
    <w:rsid w:val="000063A2"/>
    <w:rsid w:val="00010F7D"/>
    <w:rsid w:val="000128CB"/>
    <w:rsid w:val="0002109B"/>
    <w:rsid w:val="0003135E"/>
    <w:rsid w:val="00032967"/>
    <w:rsid w:val="00053E4F"/>
    <w:rsid w:val="00054CBE"/>
    <w:rsid w:val="000552CB"/>
    <w:rsid w:val="00055FEC"/>
    <w:rsid w:val="000613B6"/>
    <w:rsid w:val="00067340"/>
    <w:rsid w:val="00070304"/>
    <w:rsid w:val="00081AE6"/>
    <w:rsid w:val="00083117"/>
    <w:rsid w:val="00087FE9"/>
    <w:rsid w:val="000A26F6"/>
    <w:rsid w:val="000A548F"/>
    <w:rsid w:val="000B301D"/>
    <w:rsid w:val="000B5CC1"/>
    <w:rsid w:val="000D5FED"/>
    <w:rsid w:val="000E253B"/>
    <w:rsid w:val="000F7D5A"/>
    <w:rsid w:val="00112245"/>
    <w:rsid w:val="0011412B"/>
    <w:rsid w:val="0011415B"/>
    <w:rsid w:val="001170EB"/>
    <w:rsid w:val="001225FE"/>
    <w:rsid w:val="00124E7D"/>
    <w:rsid w:val="00130402"/>
    <w:rsid w:val="00130B5D"/>
    <w:rsid w:val="00135ED7"/>
    <w:rsid w:val="00141286"/>
    <w:rsid w:val="00141D65"/>
    <w:rsid w:val="00151394"/>
    <w:rsid w:val="001662A0"/>
    <w:rsid w:val="00166B14"/>
    <w:rsid w:val="001718C4"/>
    <w:rsid w:val="0017329B"/>
    <w:rsid w:val="001769AC"/>
    <w:rsid w:val="00183F5E"/>
    <w:rsid w:val="001D7950"/>
    <w:rsid w:val="001E1371"/>
    <w:rsid w:val="001F1BCF"/>
    <w:rsid w:val="001F4D98"/>
    <w:rsid w:val="00206A98"/>
    <w:rsid w:val="00213CB4"/>
    <w:rsid w:val="00214204"/>
    <w:rsid w:val="00214C2A"/>
    <w:rsid w:val="00217553"/>
    <w:rsid w:val="002308F0"/>
    <w:rsid w:val="00232894"/>
    <w:rsid w:val="00243105"/>
    <w:rsid w:val="002459F1"/>
    <w:rsid w:val="002507E8"/>
    <w:rsid w:val="00261D54"/>
    <w:rsid w:val="00266BC8"/>
    <w:rsid w:val="0026713F"/>
    <w:rsid w:val="00271318"/>
    <w:rsid w:val="00274847"/>
    <w:rsid w:val="0028009A"/>
    <w:rsid w:val="0028579C"/>
    <w:rsid w:val="002A2995"/>
    <w:rsid w:val="002D2618"/>
    <w:rsid w:val="002D333C"/>
    <w:rsid w:val="002D5F4C"/>
    <w:rsid w:val="002E607A"/>
    <w:rsid w:val="002F2955"/>
    <w:rsid w:val="002F38B7"/>
    <w:rsid w:val="0030017B"/>
    <w:rsid w:val="00306B74"/>
    <w:rsid w:val="00307373"/>
    <w:rsid w:val="00341B8F"/>
    <w:rsid w:val="00360D3C"/>
    <w:rsid w:val="0037185D"/>
    <w:rsid w:val="00374FC3"/>
    <w:rsid w:val="00376AB3"/>
    <w:rsid w:val="00380731"/>
    <w:rsid w:val="00384C26"/>
    <w:rsid w:val="003868D1"/>
    <w:rsid w:val="00396C3D"/>
    <w:rsid w:val="003A13F2"/>
    <w:rsid w:val="003B618C"/>
    <w:rsid w:val="003B66A0"/>
    <w:rsid w:val="003C012B"/>
    <w:rsid w:val="003C6FD8"/>
    <w:rsid w:val="003F3B34"/>
    <w:rsid w:val="003F71CC"/>
    <w:rsid w:val="0040098A"/>
    <w:rsid w:val="00400CCE"/>
    <w:rsid w:val="0040109A"/>
    <w:rsid w:val="00405802"/>
    <w:rsid w:val="0041720D"/>
    <w:rsid w:val="00424572"/>
    <w:rsid w:val="00433C67"/>
    <w:rsid w:val="00440B58"/>
    <w:rsid w:val="004445A0"/>
    <w:rsid w:val="00452698"/>
    <w:rsid w:val="004661B4"/>
    <w:rsid w:val="004667DB"/>
    <w:rsid w:val="00476D52"/>
    <w:rsid w:val="0048473B"/>
    <w:rsid w:val="0048699B"/>
    <w:rsid w:val="00486B8D"/>
    <w:rsid w:val="004968EB"/>
    <w:rsid w:val="004A3633"/>
    <w:rsid w:val="004B57F9"/>
    <w:rsid w:val="004D10BE"/>
    <w:rsid w:val="004D3D87"/>
    <w:rsid w:val="004E7C22"/>
    <w:rsid w:val="004F1A0E"/>
    <w:rsid w:val="004F2119"/>
    <w:rsid w:val="00525112"/>
    <w:rsid w:val="00545934"/>
    <w:rsid w:val="005528F2"/>
    <w:rsid w:val="005638B3"/>
    <w:rsid w:val="00577A6C"/>
    <w:rsid w:val="00585C98"/>
    <w:rsid w:val="00592C2E"/>
    <w:rsid w:val="005A24A5"/>
    <w:rsid w:val="005D3CCF"/>
    <w:rsid w:val="005D7A57"/>
    <w:rsid w:val="005E0638"/>
    <w:rsid w:val="005E0DC5"/>
    <w:rsid w:val="005E3869"/>
    <w:rsid w:val="005E7DD8"/>
    <w:rsid w:val="00627986"/>
    <w:rsid w:val="00655387"/>
    <w:rsid w:val="00657036"/>
    <w:rsid w:val="006715D2"/>
    <w:rsid w:val="006719AC"/>
    <w:rsid w:val="00691D25"/>
    <w:rsid w:val="00694E1D"/>
    <w:rsid w:val="006A55F9"/>
    <w:rsid w:val="006B591D"/>
    <w:rsid w:val="006D0371"/>
    <w:rsid w:val="006D0804"/>
    <w:rsid w:val="006D38C0"/>
    <w:rsid w:val="006D41B6"/>
    <w:rsid w:val="006D4455"/>
    <w:rsid w:val="006D65CA"/>
    <w:rsid w:val="006E23FD"/>
    <w:rsid w:val="0070317A"/>
    <w:rsid w:val="00706895"/>
    <w:rsid w:val="00713E6F"/>
    <w:rsid w:val="00725D83"/>
    <w:rsid w:val="00727E74"/>
    <w:rsid w:val="00732DF3"/>
    <w:rsid w:val="007448E5"/>
    <w:rsid w:val="0075123E"/>
    <w:rsid w:val="00751D76"/>
    <w:rsid w:val="007641C3"/>
    <w:rsid w:val="007720B1"/>
    <w:rsid w:val="0078592A"/>
    <w:rsid w:val="00785CB0"/>
    <w:rsid w:val="00797DE1"/>
    <w:rsid w:val="007A7342"/>
    <w:rsid w:val="007D4F24"/>
    <w:rsid w:val="007F727C"/>
    <w:rsid w:val="00810A8D"/>
    <w:rsid w:val="00816835"/>
    <w:rsid w:val="008324A5"/>
    <w:rsid w:val="00846207"/>
    <w:rsid w:val="00865B0F"/>
    <w:rsid w:val="00884F26"/>
    <w:rsid w:val="008900D6"/>
    <w:rsid w:val="008D1C94"/>
    <w:rsid w:val="008E5D72"/>
    <w:rsid w:val="008F3E2B"/>
    <w:rsid w:val="0090366D"/>
    <w:rsid w:val="0092286B"/>
    <w:rsid w:val="00925EEC"/>
    <w:rsid w:val="009331BA"/>
    <w:rsid w:val="0093428A"/>
    <w:rsid w:val="009368F8"/>
    <w:rsid w:val="00955337"/>
    <w:rsid w:val="009573C3"/>
    <w:rsid w:val="00964231"/>
    <w:rsid w:val="009722A3"/>
    <w:rsid w:val="00974EDF"/>
    <w:rsid w:val="009A49C6"/>
    <w:rsid w:val="009D425D"/>
    <w:rsid w:val="009E0BA5"/>
    <w:rsid w:val="009E3857"/>
    <w:rsid w:val="009E7BB8"/>
    <w:rsid w:val="009F68F2"/>
    <w:rsid w:val="00A03AD7"/>
    <w:rsid w:val="00A052FA"/>
    <w:rsid w:val="00A14C72"/>
    <w:rsid w:val="00A167FF"/>
    <w:rsid w:val="00A17E16"/>
    <w:rsid w:val="00A23627"/>
    <w:rsid w:val="00A42D25"/>
    <w:rsid w:val="00AA5D85"/>
    <w:rsid w:val="00AA6880"/>
    <w:rsid w:val="00AC04C2"/>
    <w:rsid w:val="00AD68E1"/>
    <w:rsid w:val="00B02017"/>
    <w:rsid w:val="00B02D99"/>
    <w:rsid w:val="00B03625"/>
    <w:rsid w:val="00B04428"/>
    <w:rsid w:val="00B07401"/>
    <w:rsid w:val="00B100E7"/>
    <w:rsid w:val="00B147B5"/>
    <w:rsid w:val="00B22E00"/>
    <w:rsid w:val="00B26F77"/>
    <w:rsid w:val="00B310DB"/>
    <w:rsid w:val="00B35F66"/>
    <w:rsid w:val="00B47391"/>
    <w:rsid w:val="00B66305"/>
    <w:rsid w:val="00B6784A"/>
    <w:rsid w:val="00B8382C"/>
    <w:rsid w:val="00B83B0C"/>
    <w:rsid w:val="00B87DDD"/>
    <w:rsid w:val="00BA42DD"/>
    <w:rsid w:val="00BB0931"/>
    <w:rsid w:val="00BB7C35"/>
    <w:rsid w:val="00BD0039"/>
    <w:rsid w:val="00BD315D"/>
    <w:rsid w:val="00C07257"/>
    <w:rsid w:val="00C1221D"/>
    <w:rsid w:val="00C126DC"/>
    <w:rsid w:val="00C25296"/>
    <w:rsid w:val="00C46FA0"/>
    <w:rsid w:val="00C578FC"/>
    <w:rsid w:val="00C63851"/>
    <w:rsid w:val="00C65BFF"/>
    <w:rsid w:val="00C711EB"/>
    <w:rsid w:val="00C7270F"/>
    <w:rsid w:val="00C73508"/>
    <w:rsid w:val="00C74B4A"/>
    <w:rsid w:val="00C86D41"/>
    <w:rsid w:val="00C87EAA"/>
    <w:rsid w:val="00C94498"/>
    <w:rsid w:val="00CA7AF7"/>
    <w:rsid w:val="00CB1E1B"/>
    <w:rsid w:val="00CC04D7"/>
    <w:rsid w:val="00CF1364"/>
    <w:rsid w:val="00CF164A"/>
    <w:rsid w:val="00D010D9"/>
    <w:rsid w:val="00D15E34"/>
    <w:rsid w:val="00D63E1A"/>
    <w:rsid w:val="00D83586"/>
    <w:rsid w:val="00DA15E8"/>
    <w:rsid w:val="00DA1E00"/>
    <w:rsid w:val="00DD4114"/>
    <w:rsid w:val="00DD5724"/>
    <w:rsid w:val="00DD644A"/>
    <w:rsid w:val="00DE110B"/>
    <w:rsid w:val="00DE295D"/>
    <w:rsid w:val="00DF26F3"/>
    <w:rsid w:val="00DF2F4F"/>
    <w:rsid w:val="00DF4F0A"/>
    <w:rsid w:val="00E057C4"/>
    <w:rsid w:val="00E144E7"/>
    <w:rsid w:val="00E17290"/>
    <w:rsid w:val="00E25773"/>
    <w:rsid w:val="00E2703F"/>
    <w:rsid w:val="00E34546"/>
    <w:rsid w:val="00E37040"/>
    <w:rsid w:val="00E37EBA"/>
    <w:rsid w:val="00E61EC2"/>
    <w:rsid w:val="00E64584"/>
    <w:rsid w:val="00E67F8A"/>
    <w:rsid w:val="00E7411B"/>
    <w:rsid w:val="00E87209"/>
    <w:rsid w:val="00E95120"/>
    <w:rsid w:val="00EB72F7"/>
    <w:rsid w:val="00EB7349"/>
    <w:rsid w:val="00EC3A1C"/>
    <w:rsid w:val="00ED27AB"/>
    <w:rsid w:val="00EE4095"/>
    <w:rsid w:val="00EE664C"/>
    <w:rsid w:val="00EF45CD"/>
    <w:rsid w:val="00EF6F36"/>
    <w:rsid w:val="00EF75AC"/>
    <w:rsid w:val="00F20AAD"/>
    <w:rsid w:val="00F21396"/>
    <w:rsid w:val="00F25737"/>
    <w:rsid w:val="00F27FE1"/>
    <w:rsid w:val="00F337D2"/>
    <w:rsid w:val="00F351BD"/>
    <w:rsid w:val="00F36053"/>
    <w:rsid w:val="00F379A5"/>
    <w:rsid w:val="00F41E65"/>
    <w:rsid w:val="00F5344F"/>
    <w:rsid w:val="00F56CB6"/>
    <w:rsid w:val="00F6030C"/>
    <w:rsid w:val="00F72A65"/>
    <w:rsid w:val="00F73BC4"/>
    <w:rsid w:val="00F9783B"/>
    <w:rsid w:val="00FB631E"/>
    <w:rsid w:val="00FC742F"/>
    <w:rsid w:val="00FF059A"/>
    <w:rsid w:val="00FF063E"/>
    <w:rsid w:val="00FF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02DA2"/>
  <w15:chartTrackingRefBased/>
  <w15:docId w15:val="{7DC22522-9D6C-4087-A33E-530E90A5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209"/>
    <w:pPr>
      <w:spacing w:line="256" w:lineRule="auto"/>
    </w:pPr>
    <w:rPr>
      <w:kern w:val="0"/>
      <w14:ligatures w14:val="none"/>
    </w:rPr>
  </w:style>
  <w:style w:type="paragraph" w:styleId="Heading1">
    <w:name w:val="heading 1"/>
    <w:basedOn w:val="Normal"/>
    <w:next w:val="Normal"/>
    <w:link w:val="Heading1Char"/>
    <w:uiPriority w:val="9"/>
    <w:qFormat/>
    <w:rsid w:val="00E872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2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2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2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2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2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2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2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2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2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2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2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2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2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2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2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2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209"/>
    <w:rPr>
      <w:rFonts w:eastAsiaTheme="majorEastAsia" w:cstheme="majorBidi"/>
      <w:color w:val="272727" w:themeColor="text1" w:themeTint="D8"/>
    </w:rPr>
  </w:style>
  <w:style w:type="paragraph" w:styleId="Title">
    <w:name w:val="Title"/>
    <w:basedOn w:val="Normal"/>
    <w:next w:val="Normal"/>
    <w:link w:val="TitleChar"/>
    <w:uiPriority w:val="10"/>
    <w:qFormat/>
    <w:rsid w:val="00E872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2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2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2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209"/>
    <w:pPr>
      <w:spacing w:before="160"/>
      <w:jc w:val="center"/>
    </w:pPr>
    <w:rPr>
      <w:i/>
      <w:iCs/>
      <w:color w:val="404040" w:themeColor="text1" w:themeTint="BF"/>
    </w:rPr>
  </w:style>
  <w:style w:type="character" w:customStyle="1" w:styleId="QuoteChar">
    <w:name w:val="Quote Char"/>
    <w:basedOn w:val="DefaultParagraphFont"/>
    <w:link w:val="Quote"/>
    <w:uiPriority w:val="29"/>
    <w:rsid w:val="00E87209"/>
    <w:rPr>
      <w:i/>
      <w:iCs/>
      <w:color w:val="404040" w:themeColor="text1" w:themeTint="BF"/>
    </w:rPr>
  </w:style>
  <w:style w:type="paragraph" w:styleId="ListParagraph">
    <w:name w:val="List Paragraph"/>
    <w:basedOn w:val="Normal"/>
    <w:uiPriority w:val="34"/>
    <w:qFormat/>
    <w:rsid w:val="00E87209"/>
    <w:pPr>
      <w:ind w:left="720"/>
      <w:contextualSpacing/>
    </w:pPr>
  </w:style>
  <w:style w:type="character" w:styleId="IntenseEmphasis">
    <w:name w:val="Intense Emphasis"/>
    <w:basedOn w:val="DefaultParagraphFont"/>
    <w:uiPriority w:val="21"/>
    <w:qFormat/>
    <w:rsid w:val="00E87209"/>
    <w:rPr>
      <w:i/>
      <w:iCs/>
      <w:color w:val="0F4761" w:themeColor="accent1" w:themeShade="BF"/>
    </w:rPr>
  </w:style>
  <w:style w:type="paragraph" w:styleId="IntenseQuote">
    <w:name w:val="Intense Quote"/>
    <w:basedOn w:val="Normal"/>
    <w:next w:val="Normal"/>
    <w:link w:val="IntenseQuoteChar"/>
    <w:uiPriority w:val="30"/>
    <w:qFormat/>
    <w:rsid w:val="00E872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209"/>
    <w:rPr>
      <w:i/>
      <w:iCs/>
      <w:color w:val="0F4761" w:themeColor="accent1" w:themeShade="BF"/>
    </w:rPr>
  </w:style>
  <w:style w:type="character" w:styleId="IntenseReference">
    <w:name w:val="Intense Reference"/>
    <w:basedOn w:val="DefaultParagraphFont"/>
    <w:uiPriority w:val="32"/>
    <w:qFormat/>
    <w:rsid w:val="00E87209"/>
    <w:rPr>
      <w:b/>
      <w:bCs/>
      <w:smallCaps/>
      <w:color w:val="0F4761" w:themeColor="accent1" w:themeShade="BF"/>
      <w:spacing w:val="5"/>
    </w:rPr>
  </w:style>
  <w:style w:type="paragraph" w:styleId="NormalWeb">
    <w:name w:val="Normal (Web)"/>
    <w:basedOn w:val="Normal"/>
    <w:uiPriority w:val="99"/>
    <w:unhideWhenUsed/>
    <w:rsid w:val="00FB63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38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818409">
      <w:bodyDiv w:val="1"/>
      <w:marLeft w:val="0"/>
      <w:marRight w:val="0"/>
      <w:marTop w:val="0"/>
      <w:marBottom w:val="0"/>
      <w:divBdr>
        <w:top w:val="none" w:sz="0" w:space="0" w:color="auto"/>
        <w:left w:val="none" w:sz="0" w:space="0" w:color="auto"/>
        <w:bottom w:val="none" w:sz="0" w:space="0" w:color="auto"/>
        <w:right w:val="none" w:sz="0" w:space="0" w:color="auto"/>
      </w:divBdr>
    </w:div>
    <w:div w:id="77262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AB27-166D-43C8-BF90-BB2C8DB71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Divincenzo</dc:creator>
  <cp:keywords/>
  <dc:description/>
  <cp:lastModifiedBy>Lynn Divincenzo</cp:lastModifiedBy>
  <cp:revision>9</cp:revision>
  <cp:lastPrinted>2026-04-13T19:32:00Z</cp:lastPrinted>
  <dcterms:created xsi:type="dcterms:W3CDTF">2026-10-01T15:30:00Z</dcterms:created>
  <dcterms:modified xsi:type="dcterms:W3CDTF">2026-10-05T14:23:00Z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83102454-0091-43d7-8a6b-e2bd950a4a8e</vt:lpwstr>
  </property>
</Properties>
</file>