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2BDD741A" w:rsidR="00A81795" w:rsidRDefault="00E84808" w:rsidP="00E84808">
      <w:r>
        <w:tab/>
      </w:r>
      <w:r>
        <w:tab/>
      </w:r>
      <w:r>
        <w:tab/>
      </w:r>
      <w:r>
        <w:tab/>
      </w:r>
      <w:r>
        <w:tab/>
      </w:r>
      <w:r>
        <w:tab/>
      </w:r>
      <w:r w:rsidR="006D20A0">
        <w:t>February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6FC000D3" w:rsidR="006F4421" w:rsidRPr="00A81795" w:rsidRDefault="00834B5C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February</w:t>
      </w:r>
      <w:r w:rsidR="008376B4">
        <w:rPr>
          <w:rFonts w:cstheme="minorHAnsi"/>
          <w:i/>
          <w:iCs/>
          <w:sz w:val="24"/>
          <w:szCs w:val="24"/>
        </w:rPr>
        <w:t xml:space="preserve"> 12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F36BC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OPENING REMARKS</w:t>
      </w:r>
    </w:p>
    <w:p w14:paraId="67F555B5" w14:textId="194E1650" w:rsidR="00F016F0" w:rsidRPr="00F36BC6" w:rsidRDefault="00834B5C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Judith Hopkins</w:t>
      </w:r>
      <w:r w:rsidR="00E84808" w:rsidRPr="00F36BC6">
        <w:rPr>
          <w:rFonts w:asciiTheme="majorHAnsi" w:hAnsiTheme="majorHAnsi" w:cstheme="majorHAnsi"/>
          <w:sz w:val="22"/>
          <w:szCs w:val="22"/>
        </w:rPr>
        <w:t xml:space="preserve">, </w:t>
      </w:r>
      <w:r w:rsidR="00F016F0" w:rsidRPr="00F36BC6">
        <w:rPr>
          <w:rFonts w:asciiTheme="majorHAnsi" w:hAnsiTheme="majorHAnsi" w:cstheme="majorHAnsi"/>
          <w:sz w:val="22"/>
          <w:szCs w:val="22"/>
        </w:rPr>
        <w:t>Chair</w:t>
      </w:r>
      <w:r w:rsidR="00AD29E3" w:rsidRPr="00F36BC6">
        <w:rPr>
          <w:rFonts w:asciiTheme="majorHAnsi" w:hAnsiTheme="majorHAnsi" w:cstheme="majorHAnsi"/>
          <w:sz w:val="22"/>
          <w:szCs w:val="22"/>
        </w:rPr>
        <w:t>person</w:t>
      </w:r>
      <w:r w:rsidR="00F016F0" w:rsidRPr="00F36BC6">
        <w:rPr>
          <w:rFonts w:asciiTheme="majorHAnsi" w:hAnsiTheme="majorHAnsi" w:cstheme="majorHAnsi"/>
          <w:sz w:val="22"/>
          <w:szCs w:val="22"/>
        </w:rPr>
        <w:t xml:space="preserve"> called the board meeting to order</w:t>
      </w:r>
      <w:r w:rsidR="00A81795" w:rsidRPr="00F36BC6">
        <w:rPr>
          <w:rFonts w:asciiTheme="majorHAnsi" w:hAnsiTheme="majorHAnsi" w:cstheme="majorHAnsi"/>
          <w:sz w:val="22"/>
          <w:szCs w:val="22"/>
        </w:rPr>
        <w:t xml:space="preserve"> at</w:t>
      </w:r>
      <w:r w:rsidR="00F016F0"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390D03" w:rsidRPr="00F36BC6">
        <w:rPr>
          <w:rFonts w:asciiTheme="majorHAnsi" w:hAnsiTheme="majorHAnsi" w:cstheme="majorHAnsi"/>
          <w:sz w:val="22"/>
          <w:szCs w:val="22"/>
        </w:rPr>
        <w:t>12:23p</w:t>
      </w:r>
      <w:r w:rsidR="00F016F0" w:rsidRPr="00F36BC6">
        <w:rPr>
          <w:rFonts w:asciiTheme="majorHAnsi" w:hAnsiTheme="majorHAnsi" w:cstheme="majorHAnsi"/>
          <w:sz w:val="22"/>
          <w:szCs w:val="22"/>
        </w:rPr>
        <w:t>m</w:t>
      </w:r>
    </w:p>
    <w:p w14:paraId="1D8530F0" w14:textId="35419FA6" w:rsidR="00F016F0" w:rsidRPr="00F36BC6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Present:</w:t>
      </w:r>
      <w:r w:rsidR="00E84808"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390D03" w:rsidRPr="00F36BC6">
        <w:rPr>
          <w:rFonts w:asciiTheme="majorHAnsi" w:hAnsiTheme="majorHAnsi" w:cstheme="majorHAnsi"/>
          <w:sz w:val="22"/>
          <w:szCs w:val="22"/>
        </w:rPr>
        <w:t xml:space="preserve">Judith Hopkins, Chairperson; Randy Shayler, Vice Chairperson; Richard Ewell, Secretary; </w:t>
      </w:r>
      <w:r w:rsidR="00E84808" w:rsidRPr="00F36BC6">
        <w:rPr>
          <w:rFonts w:asciiTheme="majorHAnsi" w:hAnsiTheme="majorHAnsi" w:cstheme="majorHAnsi"/>
          <w:sz w:val="22"/>
          <w:szCs w:val="22"/>
        </w:rPr>
        <w:t>Doug Frank Treasurer; John Ricci, member</w:t>
      </w:r>
    </w:p>
    <w:p w14:paraId="58813DD6" w14:textId="4034CDC4" w:rsidR="00F016F0" w:rsidRPr="00F36BC6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Absent:</w:t>
      </w:r>
    </w:p>
    <w:p w14:paraId="17F0A76B" w14:textId="1AD5B026" w:rsidR="00F016F0" w:rsidRPr="00F36BC6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By Telephone:</w:t>
      </w:r>
    </w:p>
    <w:p w14:paraId="53CE568C" w14:textId="0D3D5BC3" w:rsidR="00F016F0" w:rsidRPr="00F36BC6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By Teams:</w:t>
      </w:r>
      <w:r w:rsidR="00E84808" w:rsidRPr="00F36BC6">
        <w:rPr>
          <w:rFonts w:asciiTheme="majorHAnsi" w:hAnsiTheme="majorHAnsi" w:cstheme="majorHAnsi"/>
          <w:sz w:val="22"/>
          <w:szCs w:val="22"/>
        </w:rPr>
        <w:t xml:space="preserve"> Edmund Russell III, Esq. Hodgson Russ</w:t>
      </w:r>
      <w:r w:rsidR="009D372A" w:rsidRPr="00F36BC6">
        <w:rPr>
          <w:rFonts w:asciiTheme="majorHAnsi" w:hAnsiTheme="majorHAnsi" w:cstheme="majorHAnsi"/>
          <w:sz w:val="22"/>
          <w:szCs w:val="22"/>
        </w:rPr>
        <w:t xml:space="preserve"> LLP</w:t>
      </w:r>
    </w:p>
    <w:p w14:paraId="0D40DF5F" w14:textId="114FF667" w:rsidR="00F016F0" w:rsidRPr="00F36BC6" w:rsidRDefault="00F016F0" w:rsidP="00F016F0">
      <w:pPr>
        <w:pStyle w:val="ListParagraph"/>
        <w:numPr>
          <w:ilvl w:val="0"/>
          <w:numId w:val="1"/>
        </w:numPr>
        <w:ind w:left="1080"/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 xml:space="preserve">Others present:  Dr. Craig Clark, Executive Director; </w:t>
      </w:r>
      <w:r w:rsidR="00BD48C7" w:rsidRPr="00F36BC6">
        <w:rPr>
          <w:rFonts w:asciiTheme="majorHAnsi" w:hAnsiTheme="majorHAnsi" w:cstheme="majorHAnsi"/>
          <w:sz w:val="22"/>
          <w:szCs w:val="22"/>
        </w:rPr>
        <w:t xml:space="preserve">Melissa Pingitore, Assistant Director; </w:t>
      </w:r>
      <w:r w:rsidRPr="00F36BC6">
        <w:rPr>
          <w:rFonts w:asciiTheme="majorHAnsi" w:hAnsiTheme="majorHAnsi" w:cstheme="majorHAnsi"/>
          <w:sz w:val="22"/>
          <w:szCs w:val="22"/>
        </w:rPr>
        <w:t>Barb Benjamin, Operations Director;</w:t>
      </w:r>
      <w:r w:rsidR="009D372A" w:rsidRPr="00F36BC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B6F6C2B" w14:textId="12513BE2" w:rsidR="00F016F0" w:rsidRPr="00F36BC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BOARD MINUTES</w:t>
      </w:r>
    </w:p>
    <w:p w14:paraId="45798D76" w14:textId="7842D2D3" w:rsidR="00F016F0" w:rsidRPr="00F36BC6" w:rsidRDefault="009A17FB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Approval of the </w:t>
      </w:r>
      <w:r w:rsidR="000C643B"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>January 8</w:t>
      </w:r>
      <w:r w:rsidR="00412681"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>, 2026</w:t>
      </w:r>
      <w:r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minutes</w:t>
      </w:r>
      <w:r w:rsidRPr="00F36BC6">
        <w:rPr>
          <w:rFonts w:asciiTheme="majorHAnsi" w:hAnsiTheme="majorHAnsi" w:cstheme="majorHAnsi"/>
          <w:sz w:val="22"/>
          <w:szCs w:val="22"/>
        </w:rPr>
        <w:t xml:space="preserve"> - 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="00F016F0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motion was made by</w:t>
      </w:r>
      <w:r w:rsidR="000C643B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John Ricci</w:t>
      </w:r>
      <w:r w:rsidR="00F016F0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and seconded by</w:t>
      </w:r>
      <w:r w:rsidR="000C643B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Richard Ewell</w:t>
      </w:r>
      <w:r w:rsidR="00F016F0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to approve the minutes.  No Discussion.  Approved/passed</w:t>
      </w:r>
      <w:r w:rsidR="009D372A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B2B25" w:rsidRPr="00F36BC6">
        <w:rPr>
          <w:rFonts w:asciiTheme="majorHAnsi" w:hAnsiTheme="majorHAnsi" w:cstheme="majorHAnsi"/>
          <w:b/>
          <w:bCs/>
          <w:sz w:val="22"/>
          <w:szCs w:val="22"/>
        </w:rPr>
        <w:t>5-0</w:t>
      </w:r>
      <w:r w:rsidR="009D372A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  </w:t>
      </w:r>
    </w:p>
    <w:p w14:paraId="2DC94CF7" w14:textId="77777777" w:rsidR="00A81795" w:rsidRPr="00F36BC6" w:rsidRDefault="00A81795" w:rsidP="00A81795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2F14D856" w14:textId="6A1EB0D9" w:rsidR="001D7F27" w:rsidRPr="00F36BC6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EXECUTIVE SESSI0N – DISCUSSION OF CONTRACTUAL/LEGAL ISSUE</w:t>
      </w:r>
    </w:p>
    <w:p w14:paraId="445685F4" w14:textId="32549E52" w:rsidR="001D7F27" w:rsidRPr="00F36BC6" w:rsidRDefault="001D7F27" w:rsidP="001D7F27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No Executive Session</w:t>
      </w:r>
    </w:p>
    <w:p w14:paraId="55971617" w14:textId="78260156" w:rsidR="00F016F0" w:rsidRPr="00F36BC6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TREASURERS REPORT</w:t>
      </w:r>
    </w:p>
    <w:p w14:paraId="02C95ED9" w14:textId="1C6C9516" w:rsidR="00F016F0" w:rsidRPr="00F36BC6" w:rsidRDefault="008575D2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Financials – A motion was made by</w:t>
      </w:r>
      <w:r w:rsidR="007B2B25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Richard Ewell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and seconded by</w:t>
      </w:r>
      <w:r w:rsidR="00AF54FE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Randy Shayler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to approve the financial report.  No discussion.  Approved/passed</w:t>
      </w:r>
      <w:r w:rsidR="009D372A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AF54FE" w:rsidRPr="00F36BC6">
        <w:rPr>
          <w:rFonts w:asciiTheme="majorHAnsi" w:hAnsiTheme="majorHAnsi" w:cstheme="majorHAnsi"/>
          <w:b/>
          <w:bCs/>
          <w:sz w:val="22"/>
          <w:szCs w:val="22"/>
        </w:rPr>
        <w:t>5-0</w:t>
      </w:r>
    </w:p>
    <w:p w14:paraId="1DA80BA9" w14:textId="77777777" w:rsidR="00A81795" w:rsidRPr="00F36BC6" w:rsidRDefault="00A81795" w:rsidP="00A81795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BC8CA91" w14:textId="77777777" w:rsidR="008575D2" w:rsidRPr="00F36BC6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6D751679" w14:textId="13ED8C60" w:rsidR="008575D2" w:rsidRPr="00F36BC6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ACTION ITEMS</w:t>
      </w:r>
    </w:p>
    <w:p w14:paraId="4843A7BC" w14:textId="77777777" w:rsidR="008575D2" w:rsidRPr="00F36BC6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22D0C0F9" w14:textId="7E04900C" w:rsidR="00A81795" w:rsidRPr="00F36BC6" w:rsidRDefault="00AF54FE" w:rsidP="009A17F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>Approve Remote Meeting Policy</w:t>
      </w:r>
      <w:r w:rsidR="009A17FB"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9D372A"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1D7F27" w:rsidRPr="00F36BC6">
        <w:rPr>
          <w:rFonts w:asciiTheme="majorHAnsi" w:hAnsiTheme="majorHAnsi" w:cstheme="majorHAnsi"/>
          <w:sz w:val="22"/>
          <w:szCs w:val="22"/>
        </w:rPr>
        <w:t>–</w:t>
      </w:r>
      <w:r w:rsidR="00757EF1"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543D54" w:rsidRPr="00F36BC6">
        <w:rPr>
          <w:rFonts w:asciiTheme="majorHAnsi" w:hAnsiTheme="majorHAnsi" w:cstheme="majorHAnsi"/>
          <w:sz w:val="22"/>
          <w:szCs w:val="22"/>
        </w:rPr>
        <w:t xml:space="preserve">Craig reported that we had </w:t>
      </w:r>
      <w:r w:rsidR="00C14213" w:rsidRPr="00F36BC6">
        <w:rPr>
          <w:rFonts w:asciiTheme="majorHAnsi" w:hAnsiTheme="majorHAnsi" w:cstheme="majorHAnsi"/>
          <w:sz w:val="22"/>
          <w:szCs w:val="22"/>
        </w:rPr>
        <w:t xml:space="preserve">the required public hearing </w:t>
      </w:r>
      <w:r w:rsidR="005D1E83" w:rsidRPr="00F36BC6">
        <w:rPr>
          <w:rFonts w:asciiTheme="majorHAnsi" w:hAnsiTheme="majorHAnsi" w:cstheme="majorHAnsi"/>
          <w:sz w:val="22"/>
          <w:szCs w:val="22"/>
        </w:rPr>
        <w:t>on February 4</w:t>
      </w:r>
      <w:r w:rsidR="005D1E83" w:rsidRPr="00F36BC6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5D1E83" w:rsidRPr="00F36BC6">
        <w:rPr>
          <w:rFonts w:asciiTheme="majorHAnsi" w:hAnsiTheme="majorHAnsi" w:cstheme="majorHAnsi"/>
          <w:sz w:val="22"/>
          <w:szCs w:val="22"/>
        </w:rPr>
        <w:t xml:space="preserve"> which no one attended.  We have no public comments</w:t>
      </w:r>
      <w:r w:rsidR="00F260F1" w:rsidRPr="00F36BC6">
        <w:rPr>
          <w:rFonts w:asciiTheme="majorHAnsi" w:hAnsiTheme="majorHAnsi" w:cstheme="majorHAnsi"/>
          <w:sz w:val="22"/>
          <w:szCs w:val="22"/>
        </w:rPr>
        <w:t xml:space="preserve">.  We can approve </w:t>
      </w:r>
      <w:r w:rsidR="00F260F1" w:rsidRPr="00F36BC6">
        <w:rPr>
          <w:rFonts w:asciiTheme="majorHAnsi" w:hAnsiTheme="majorHAnsi" w:cstheme="majorHAnsi"/>
          <w:sz w:val="22"/>
          <w:szCs w:val="22"/>
        </w:rPr>
        <w:lastRenderedPageBreak/>
        <w:t xml:space="preserve">if the board wants.  </w:t>
      </w:r>
      <w:r w:rsidR="00F260F1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265B71" w:rsidRPr="00F36BC6">
        <w:rPr>
          <w:rFonts w:asciiTheme="majorHAnsi" w:hAnsiTheme="majorHAnsi" w:cstheme="majorHAnsi"/>
          <w:b/>
          <w:bCs/>
          <w:sz w:val="22"/>
          <w:szCs w:val="22"/>
        </w:rPr>
        <w:t>Richard Ewell and seconded by Randy Shayler to approve the Remote Meeting Policy for the LDC</w:t>
      </w:r>
      <w:r w:rsidR="00E05379" w:rsidRPr="00F36BC6">
        <w:rPr>
          <w:rFonts w:asciiTheme="majorHAnsi" w:hAnsiTheme="majorHAnsi" w:cstheme="majorHAnsi"/>
          <w:b/>
          <w:bCs/>
          <w:sz w:val="22"/>
          <w:szCs w:val="22"/>
        </w:rPr>
        <w:t>.  Approved/passed 5-0 Roll call:</w:t>
      </w:r>
    </w:p>
    <w:p w14:paraId="60B85D2E" w14:textId="1DB53938" w:rsidR="00E05379" w:rsidRPr="00F36BC6" w:rsidRDefault="00B54F9D" w:rsidP="00E0537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Judith Hopkins     AYE</w:t>
      </w:r>
    </w:p>
    <w:p w14:paraId="388A46DE" w14:textId="6CEEAC6A" w:rsidR="00B54F9D" w:rsidRPr="00F36BC6" w:rsidRDefault="00B54F9D" w:rsidP="00E0537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Randy Shayler      AYE</w:t>
      </w:r>
    </w:p>
    <w:p w14:paraId="4AEA2806" w14:textId="2192D02A" w:rsidR="00B54F9D" w:rsidRPr="00F36BC6" w:rsidRDefault="00B54F9D" w:rsidP="00E0537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Richard Ewell       AYE</w:t>
      </w:r>
    </w:p>
    <w:p w14:paraId="32DAB0FF" w14:textId="28BB3121" w:rsidR="00B54F9D" w:rsidRPr="00F36BC6" w:rsidRDefault="00B54F9D" w:rsidP="00E0537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Douglas Frank      AYE</w:t>
      </w:r>
    </w:p>
    <w:p w14:paraId="4E65374C" w14:textId="7B763FFD" w:rsidR="00B54F9D" w:rsidRPr="00F36BC6" w:rsidRDefault="006C6B3B" w:rsidP="00E0537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John Ricci              AYE</w:t>
      </w:r>
    </w:p>
    <w:p w14:paraId="6C744E35" w14:textId="15C6DB68" w:rsidR="00657423" w:rsidRPr="00F36BC6" w:rsidRDefault="00657423" w:rsidP="009A17F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i/>
          <w:iCs/>
          <w:sz w:val="22"/>
          <w:szCs w:val="22"/>
          <w:u w:val="single"/>
        </w:rPr>
        <w:t>ACLDC Loan Program</w:t>
      </w:r>
      <w:r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903D03" w:rsidRPr="00F36BC6">
        <w:rPr>
          <w:rFonts w:asciiTheme="majorHAnsi" w:hAnsiTheme="majorHAnsi" w:cstheme="majorHAnsi"/>
          <w:sz w:val="22"/>
          <w:szCs w:val="22"/>
        </w:rPr>
        <w:t>–</w:t>
      </w:r>
      <w:r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="00903D03" w:rsidRPr="00F36BC6">
        <w:rPr>
          <w:rFonts w:asciiTheme="majorHAnsi" w:hAnsiTheme="majorHAnsi" w:cstheme="majorHAnsi"/>
          <w:sz w:val="22"/>
          <w:szCs w:val="22"/>
        </w:rPr>
        <w:t xml:space="preserve">Craig reported that the LDC </w:t>
      </w:r>
      <w:r w:rsidR="00CD15E4" w:rsidRPr="00F36BC6">
        <w:rPr>
          <w:rFonts w:asciiTheme="majorHAnsi" w:hAnsiTheme="majorHAnsi" w:cstheme="majorHAnsi"/>
          <w:sz w:val="22"/>
          <w:szCs w:val="22"/>
        </w:rPr>
        <w:t xml:space="preserve">is open and operational.  We’ve received a couple of applications and have started reviewing them.  </w:t>
      </w:r>
      <w:r w:rsidR="004539A6" w:rsidRPr="00F36BC6">
        <w:rPr>
          <w:rFonts w:asciiTheme="majorHAnsi" w:hAnsiTheme="majorHAnsi" w:cstheme="majorHAnsi"/>
          <w:sz w:val="22"/>
          <w:szCs w:val="22"/>
        </w:rPr>
        <w:t>Melissa reported w</w:t>
      </w:r>
      <w:r w:rsidR="004A7A12" w:rsidRPr="00F36BC6">
        <w:rPr>
          <w:rFonts w:asciiTheme="majorHAnsi" w:hAnsiTheme="majorHAnsi" w:cstheme="majorHAnsi"/>
          <w:sz w:val="22"/>
          <w:szCs w:val="22"/>
        </w:rPr>
        <w:t xml:space="preserve">e’re not ready to have anyone interviewed </w:t>
      </w:r>
      <w:r w:rsidR="0049183B" w:rsidRPr="00F36BC6">
        <w:rPr>
          <w:rFonts w:asciiTheme="majorHAnsi" w:hAnsiTheme="majorHAnsi" w:cstheme="majorHAnsi"/>
          <w:sz w:val="22"/>
          <w:szCs w:val="22"/>
        </w:rPr>
        <w:t xml:space="preserve">yet.  Melissa is doing the initial review </w:t>
      </w:r>
      <w:r w:rsidR="00F721FF" w:rsidRPr="00F36BC6">
        <w:rPr>
          <w:rFonts w:asciiTheme="majorHAnsi" w:hAnsiTheme="majorHAnsi" w:cstheme="majorHAnsi"/>
          <w:sz w:val="22"/>
          <w:szCs w:val="22"/>
        </w:rPr>
        <w:t>to make sure we have everything and that they make sense</w:t>
      </w:r>
      <w:r w:rsidR="005E13D3" w:rsidRPr="00F36BC6">
        <w:rPr>
          <w:rFonts w:asciiTheme="majorHAnsi" w:hAnsiTheme="majorHAnsi" w:cstheme="majorHAnsi"/>
          <w:sz w:val="22"/>
          <w:szCs w:val="22"/>
        </w:rPr>
        <w:t xml:space="preserve"> before bring</w:t>
      </w:r>
      <w:r w:rsidR="00CA412A" w:rsidRPr="00F36BC6">
        <w:rPr>
          <w:rFonts w:asciiTheme="majorHAnsi" w:hAnsiTheme="majorHAnsi" w:cstheme="majorHAnsi"/>
          <w:sz w:val="22"/>
          <w:szCs w:val="22"/>
        </w:rPr>
        <w:t>ing</w:t>
      </w:r>
      <w:r w:rsidR="005E13D3" w:rsidRPr="00F36BC6">
        <w:rPr>
          <w:rFonts w:asciiTheme="majorHAnsi" w:hAnsiTheme="majorHAnsi" w:cstheme="majorHAnsi"/>
          <w:sz w:val="22"/>
          <w:szCs w:val="22"/>
        </w:rPr>
        <w:t xml:space="preserve"> the applications to the board</w:t>
      </w:r>
      <w:r w:rsidR="00F721FF" w:rsidRPr="00F36BC6">
        <w:rPr>
          <w:rFonts w:asciiTheme="majorHAnsi" w:hAnsiTheme="majorHAnsi" w:cstheme="majorHAnsi"/>
          <w:sz w:val="22"/>
          <w:szCs w:val="22"/>
        </w:rPr>
        <w:t xml:space="preserve"> so we’re not wasting anyone’s time</w:t>
      </w:r>
      <w:r w:rsidR="005E13D3" w:rsidRPr="00F36BC6">
        <w:rPr>
          <w:rFonts w:asciiTheme="majorHAnsi" w:hAnsiTheme="majorHAnsi" w:cstheme="majorHAnsi"/>
          <w:sz w:val="22"/>
          <w:szCs w:val="22"/>
        </w:rPr>
        <w:t>.</w:t>
      </w:r>
    </w:p>
    <w:p w14:paraId="0B416BBB" w14:textId="67CEA598" w:rsidR="00737DCB" w:rsidRPr="00F36BC6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OLD BUSINESS</w:t>
      </w:r>
    </w:p>
    <w:p w14:paraId="7F0C12C1" w14:textId="77777777" w:rsidR="00737DCB" w:rsidRPr="00F36BC6" w:rsidRDefault="00737DCB" w:rsidP="00A81795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714F8912" w14:textId="2C0C6C38" w:rsidR="00737DCB" w:rsidRPr="00F36BC6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NEW BUSINESS</w:t>
      </w:r>
    </w:p>
    <w:p w14:paraId="7D008B0D" w14:textId="77777777" w:rsidR="00737DCB" w:rsidRPr="00F36BC6" w:rsidRDefault="00737DCB" w:rsidP="00A81795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77B7B079" w14:textId="060B7435" w:rsidR="008575D2" w:rsidRPr="00F36BC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GOOD OF THE ORDER</w:t>
      </w:r>
    </w:p>
    <w:p w14:paraId="40FEA6FA" w14:textId="77777777" w:rsidR="008575D2" w:rsidRPr="00F36BC6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76F6F28" w14:textId="6EB1DABA" w:rsidR="008575D2" w:rsidRPr="00F36BC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CALENDAR</w:t>
      </w:r>
    </w:p>
    <w:p w14:paraId="67C209F4" w14:textId="77777777" w:rsidR="008575D2" w:rsidRPr="00F36BC6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E6307B1" w14:textId="1FC44041" w:rsidR="008575D2" w:rsidRPr="00F36BC6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Next Meeting:  </w:t>
      </w:r>
      <w:r w:rsidR="00737DCB" w:rsidRPr="00F36BC6">
        <w:rPr>
          <w:rFonts w:asciiTheme="majorHAnsi" w:hAnsiTheme="majorHAnsi" w:cstheme="majorHAnsi"/>
          <w:sz w:val="22"/>
          <w:szCs w:val="22"/>
        </w:rPr>
        <w:t>TBA</w:t>
      </w:r>
      <w:r w:rsidR="00AD29E3" w:rsidRPr="00F36BC6">
        <w:rPr>
          <w:rFonts w:asciiTheme="majorHAnsi" w:hAnsiTheme="majorHAnsi" w:cstheme="majorHAnsi"/>
          <w:sz w:val="22"/>
          <w:szCs w:val="22"/>
        </w:rPr>
        <w:t xml:space="preserve"> </w:t>
      </w:r>
      <w:r w:rsidRPr="00F36BC6">
        <w:rPr>
          <w:rFonts w:asciiTheme="majorHAnsi" w:hAnsiTheme="majorHAnsi" w:cstheme="majorHAnsi"/>
          <w:sz w:val="22"/>
          <w:szCs w:val="22"/>
        </w:rPr>
        <w:t>following the regular ACIDA Board Meeting, schedules at 10:00am at Crossroads Conference Center, Belmont, NY 14813</w:t>
      </w:r>
    </w:p>
    <w:p w14:paraId="426D1804" w14:textId="7B5526E3" w:rsidR="008575D2" w:rsidRPr="00F36BC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b/>
          <w:bCs/>
          <w:sz w:val="22"/>
          <w:szCs w:val="22"/>
        </w:rPr>
        <w:t>ADJOURNMENT</w:t>
      </w:r>
    </w:p>
    <w:p w14:paraId="00C1D2A2" w14:textId="77777777" w:rsidR="008575D2" w:rsidRPr="00F36BC6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34C3725" w14:textId="592778FB" w:rsidR="008575D2" w:rsidRPr="00F36BC6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With no other business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, a motion to adjourn, at </w:t>
      </w:r>
      <w:r w:rsidR="00757EF1" w:rsidRPr="00F36BC6">
        <w:rPr>
          <w:rFonts w:asciiTheme="majorHAnsi" w:hAnsiTheme="majorHAnsi" w:cstheme="majorHAnsi"/>
          <w:b/>
          <w:bCs/>
          <w:sz w:val="22"/>
          <w:szCs w:val="22"/>
        </w:rPr>
        <w:t>12:27</w:t>
      </w:r>
      <w:r w:rsidR="00E84808" w:rsidRPr="00F36BC6">
        <w:rPr>
          <w:rFonts w:asciiTheme="majorHAnsi" w:hAnsiTheme="majorHAnsi" w:cstheme="majorHAnsi"/>
          <w:b/>
          <w:bCs/>
          <w:sz w:val="22"/>
          <w:szCs w:val="22"/>
        </w:rPr>
        <w:t>pm</w:t>
      </w:r>
      <w:r w:rsidR="00737DCB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>was made by</w:t>
      </w:r>
      <w:r w:rsidR="00757EF1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Douglas Frank</w:t>
      </w:r>
      <w:r w:rsidR="00E84808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757EF1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 John Ricci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.  Carried by a vote of </w:t>
      </w:r>
      <w:r w:rsidR="00757EF1" w:rsidRPr="00F36BC6">
        <w:rPr>
          <w:rFonts w:asciiTheme="majorHAnsi" w:hAnsiTheme="majorHAnsi" w:cstheme="majorHAnsi"/>
          <w:b/>
          <w:bCs/>
          <w:sz w:val="22"/>
          <w:szCs w:val="22"/>
        </w:rPr>
        <w:t xml:space="preserve">5-0 </w:t>
      </w:r>
      <w:r w:rsidRPr="00F36BC6">
        <w:rPr>
          <w:rFonts w:asciiTheme="majorHAnsi" w:hAnsiTheme="majorHAnsi" w:cstheme="majorHAnsi"/>
          <w:b/>
          <w:bCs/>
          <w:sz w:val="22"/>
          <w:szCs w:val="22"/>
        </w:rPr>
        <w:t>to adjourn the meeting.</w:t>
      </w:r>
    </w:p>
    <w:p w14:paraId="321E7D21" w14:textId="77777777" w:rsidR="00AB7EA6" w:rsidRPr="00F36BC6" w:rsidRDefault="00AB7EA6" w:rsidP="00AB7EA6">
      <w:pPr>
        <w:pStyle w:val="ListParagraph"/>
        <w:rPr>
          <w:rFonts w:asciiTheme="majorHAnsi" w:hAnsiTheme="majorHAnsi" w:cstheme="majorHAnsi"/>
          <w:b/>
          <w:bCs/>
          <w:sz w:val="22"/>
          <w:szCs w:val="22"/>
        </w:rPr>
      </w:pPr>
    </w:p>
    <w:p w14:paraId="5466F814" w14:textId="77777777" w:rsidR="00AB7EA6" w:rsidRPr="00F36BC6" w:rsidRDefault="00AB7EA6" w:rsidP="00AB7EA6">
      <w:pPr>
        <w:pStyle w:val="ListParagraph"/>
        <w:rPr>
          <w:rFonts w:asciiTheme="majorHAnsi" w:hAnsiTheme="majorHAnsi" w:cstheme="majorHAnsi"/>
          <w:b/>
          <w:bCs/>
          <w:sz w:val="22"/>
          <w:szCs w:val="22"/>
        </w:rPr>
      </w:pPr>
    </w:p>
    <w:p w14:paraId="1ABA58D7" w14:textId="06D88782" w:rsidR="00AB7EA6" w:rsidRPr="00F36BC6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Respectfully submitted</w:t>
      </w:r>
    </w:p>
    <w:p w14:paraId="33398A77" w14:textId="4295D01B" w:rsidR="00AB7EA6" w:rsidRPr="00F36BC6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Barb Benjamin</w:t>
      </w:r>
    </w:p>
    <w:p w14:paraId="039CBCCF" w14:textId="4DC19D63" w:rsidR="00AB7EA6" w:rsidRPr="00F36BC6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F36BC6">
        <w:rPr>
          <w:rFonts w:asciiTheme="majorHAnsi" w:hAnsiTheme="majorHAnsi" w:cstheme="majorHAnsi"/>
          <w:sz w:val="22"/>
          <w:szCs w:val="22"/>
        </w:rPr>
        <w:t>Operations Director</w:t>
      </w:r>
    </w:p>
    <w:p w14:paraId="4364D57B" w14:textId="77777777" w:rsidR="008575D2" w:rsidRPr="00F36BC6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F36BC6" w:rsidSect="000630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08EC" w14:textId="77777777" w:rsidR="00495808" w:rsidRDefault="00495808" w:rsidP="00DD4429">
      <w:pPr>
        <w:spacing w:after="0" w:line="240" w:lineRule="auto"/>
      </w:pPr>
      <w:r>
        <w:separator/>
      </w:r>
    </w:p>
  </w:endnote>
  <w:endnote w:type="continuationSeparator" w:id="0">
    <w:p w14:paraId="447C1A31" w14:textId="77777777" w:rsidR="00495808" w:rsidRDefault="00495808" w:rsidP="00DD4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2390" w14:textId="77777777" w:rsidR="00DD4429" w:rsidRDefault="00DD44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B547" w14:textId="77777777" w:rsidR="00DD4429" w:rsidRDefault="00DD44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3B16" w14:textId="77777777" w:rsidR="00DD4429" w:rsidRDefault="00DD4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0AE9E" w14:textId="77777777" w:rsidR="00495808" w:rsidRDefault="00495808" w:rsidP="00DD4429">
      <w:pPr>
        <w:spacing w:after="0" w:line="240" w:lineRule="auto"/>
      </w:pPr>
      <w:r>
        <w:separator/>
      </w:r>
    </w:p>
  </w:footnote>
  <w:footnote w:type="continuationSeparator" w:id="0">
    <w:p w14:paraId="4D4E29CF" w14:textId="77777777" w:rsidR="00495808" w:rsidRDefault="00495808" w:rsidP="00DD4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E9A6" w14:textId="60B8845E" w:rsidR="00DD4429" w:rsidRDefault="00495808">
    <w:pPr>
      <w:pStyle w:val="Header"/>
    </w:pPr>
    <w:r>
      <w:rPr>
        <w:noProof/>
      </w:rPr>
      <w:pict w14:anchorId="643F05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52016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F1B3" w14:textId="0AF47ABD" w:rsidR="00DD4429" w:rsidRDefault="00495808">
    <w:pPr>
      <w:pStyle w:val="Header"/>
    </w:pPr>
    <w:r>
      <w:rPr>
        <w:noProof/>
      </w:rPr>
      <w:pict w14:anchorId="44945E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52017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E614" w14:textId="47443E53" w:rsidR="00DD4429" w:rsidRDefault="00495808">
    <w:pPr>
      <w:pStyle w:val="Header"/>
    </w:pPr>
    <w:r>
      <w:rPr>
        <w:noProof/>
      </w:rPr>
      <w:pict w14:anchorId="4564CE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52015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63094"/>
    <w:rsid w:val="000C643B"/>
    <w:rsid w:val="001D7F27"/>
    <w:rsid w:val="00223B89"/>
    <w:rsid w:val="00265B71"/>
    <w:rsid w:val="002B4904"/>
    <w:rsid w:val="002F6E83"/>
    <w:rsid w:val="00390D03"/>
    <w:rsid w:val="003F6E2A"/>
    <w:rsid w:val="00412681"/>
    <w:rsid w:val="004539A6"/>
    <w:rsid w:val="00470F08"/>
    <w:rsid w:val="0049183B"/>
    <w:rsid w:val="00495808"/>
    <w:rsid w:val="004A18B9"/>
    <w:rsid w:val="004A7A12"/>
    <w:rsid w:val="004E225E"/>
    <w:rsid w:val="00513EA6"/>
    <w:rsid w:val="005409FD"/>
    <w:rsid w:val="00543D54"/>
    <w:rsid w:val="005563FA"/>
    <w:rsid w:val="00586AD3"/>
    <w:rsid w:val="005D1E83"/>
    <w:rsid w:val="005E13D3"/>
    <w:rsid w:val="005E7C4F"/>
    <w:rsid w:val="00601AF4"/>
    <w:rsid w:val="00611947"/>
    <w:rsid w:val="00657423"/>
    <w:rsid w:val="00664E14"/>
    <w:rsid w:val="00690F68"/>
    <w:rsid w:val="006C6B3B"/>
    <w:rsid w:val="006D20A0"/>
    <w:rsid w:val="006D368D"/>
    <w:rsid w:val="006F4421"/>
    <w:rsid w:val="00726106"/>
    <w:rsid w:val="00737DCB"/>
    <w:rsid w:val="00757EF1"/>
    <w:rsid w:val="007958F8"/>
    <w:rsid w:val="007B2B25"/>
    <w:rsid w:val="007F042E"/>
    <w:rsid w:val="00834B5C"/>
    <w:rsid w:val="008376B4"/>
    <w:rsid w:val="008575D2"/>
    <w:rsid w:val="00903D03"/>
    <w:rsid w:val="00905DF5"/>
    <w:rsid w:val="009078AC"/>
    <w:rsid w:val="009A17FB"/>
    <w:rsid w:val="009D372A"/>
    <w:rsid w:val="00A45C53"/>
    <w:rsid w:val="00A52807"/>
    <w:rsid w:val="00A81795"/>
    <w:rsid w:val="00AB7EA6"/>
    <w:rsid w:val="00AC786F"/>
    <w:rsid w:val="00AD29E3"/>
    <w:rsid w:val="00AE7EA1"/>
    <w:rsid w:val="00AF54FE"/>
    <w:rsid w:val="00B36267"/>
    <w:rsid w:val="00B4403C"/>
    <w:rsid w:val="00B54F9D"/>
    <w:rsid w:val="00BD48C7"/>
    <w:rsid w:val="00C122D4"/>
    <w:rsid w:val="00C14213"/>
    <w:rsid w:val="00C263D1"/>
    <w:rsid w:val="00C27C73"/>
    <w:rsid w:val="00C348AE"/>
    <w:rsid w:val="00C42AFA"/>
    <w:rsid w:val="00C54AE7"/>
    <w:rsid w:val="00CA412A"/>
    <w:rsid w:val="00CD0B2D"/>
    <w:rsid w:val="00CD15E4"/>
    <w:rsid w:val="00CF3E8E"/>
    <w:rsid w:val="00D07D78"/>
    <w:rsid w:val="00D34327"/>
    <w:rsid w:val="00DD4429"/>
    <w:rsid w:val="00DD63BD"/>
    <w:rsid w:val="00DF7514"/>
    <w:rsid w:val="00E05379"/>
    <w:rsid w:val="00E32D74"/>
    <w:rsid w:val="00E84808"/>
    <w:rsid w:val="00F016F0"/>
    <w:rsid w:val="00F260F1"/>
    <w:rsid w:val="00F36BC6"/>
    <w:rsid w:val="00F716F8"/>
    <w:rsid w:val="00F721FF"/>
    <w:rsid w:val="00F9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4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429"/>
  </w:style>
  <w:style w:type="paragraph" w:styleId="Footer">
    <w:name w:val="footer"/>
    <w:basedOn w:val="Normal"/>
    <w:link w:val="FooterChar"/>
    <w:uiPriority w:val="99"/>
    <w:unhideWhenUsed/>
    <w:rsid w:val="00DD4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29</cp:revision>
  <cp:lastPrinted>2024-06-06T13:05:00Z</cp:lastPrinted>
  <dcterms:created xsi:type="dcterms:W3CDTF">2026-02-18T17:02:00Z</dcterms:created>
  <dcterms:modified xsi:type="dcterms:W3CDTF">2026-03-13T14:52:00Z</dcterms:modified>
</cp:coreProperties>
</file>