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3468F" w14:textId="241FE955" w:rsidR="00C122D4" w:rsidRPr="005A799A" w:rsidRDefault="00664E14" w:rsidP="00A81795">
      <w:pPr>
        <w:pStyle w:val="Heading3"/>
        <w:spacing w:before="0"/>
        <w:jc w:val="center"/>
        <w:rPr>
          <w:i/>
          <w:iCs/>
          <w:color w:val="000000" w:themeColor="text1"/>
          <w:sz w:val="20"/>
          <w:szCs w:val="20"/>
        </w:rPr>
      </w:pPr>
      <w:r w:rsidRPr="005A799A">
        <w:rPr>
          <w:i/>
          <w:iCs/>
          <w:color w:val="000000" w:themeColor="text1"/>
          <w:sz w:val="20"/>
          <w:szCs w:val="20"/>
        </w:rPr>
        <w:t xml:space="preserve">Allegany </w:t>
      </w:r>
      <w:r w:rsidR="001C4637" w:rsidRPr="005A799A">
        <w:rPr>
          <w:i/>
          <w:iCs/>
          <w:color w:val="000000" w:themeColor="text1"/>
          <w:sz w:val="20"/>
          <w:szCs w:val="20"/>
        </w:rPr>
        <w:t>County Industrial Development Agency</w:t>
      </w:r>
    </w:p>
    <w:p w14:paraId="6BD995F5" w14:textId="3AA9D079" w:rsidR="00664E14" w:rsidRPr="005A799A" w:rsidRDefault="00FC2BFE" w:rsidP="00A81795">
      <w:pPr>
        <w:pStyle w:val="Heading3"/>
        <w:spacing w:before="0"/>
        <w:jc w:val="center"/>
        <w:rPr>
          <w:i/>
          <w:iCs/>
          <w:color w:val="000000" w:themeColor="text1"/>
          <w:sz w:val="20"/>
          <w:szCs w:val="20"/>
        </w:rPr>
      </w:pPr>
      <w:r w:rsidRPr="005A799A">
        <w:rPr>
          <w:i/>
          <w:iCs/>
          <w:color w:val="000000" w:themeColor="text1"/>
          <w:sz w:val="20"/>
          <w:szCs w:val="20"/>
        </w:rPr>
        <w:t>June</w:t>
      </w:r>
      <w:r w:rsidR="00BA6BD3" w:rsidRPr="005A799A">
        <w:rPr>
          <w:i/>
          <w:iCs/>
          <w:color w:val="000000" w:themeColor="text1"/>
          <w:sz w:val="20"/>
          <w:szCs w:val="20"/>
        </w:rPr>
        <w:t xml:space="preserve"> </w:t>
      </w:r>
      <w:r w:rsidR="00A64E9E" w:rsidRPr="005A799A">
        <w:rPr>
          <w:i/>
          <w:iCs/>
          <w:color w:val="000000" w:themeColor="text1"/>
          <w:sz w:val="20"/>
          <w:szCs w:val="20"/>
        </w:rPr>
        <w:t>2026</w:t>
      </w:r>
    </w:p>
    <w:p w14:paraId="0E4A6548" w14:textId="77777777" w:rsidR="00A81795" w:rsidRPr="005A799A" w:rsidRDefault="00A81795" w:rsidP="00A81795">
      <w:pPr>
        <w:spacing w:line="240" w:lineRule="auto"/>
        <w:rPr>
          <w:color w:val="000000" w:themeColor="text1"/>
        </w:rPr>
      </w:pPr>
    </w:p>
    <w:p w14:paraId="5FABD053" w14:textId="47B2CB62" w:rsidR="00664E14" w:rsidRPr="005A799A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u w:val="single"/>
        </w:rPr>
      </w:pPr>
      <w:r w:rsidRPr="005A799A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u w:val="single"/>
        </w:rPr>
        <w:t xml:space="preserve">Allegany </w:t>
      </w:r>
      <w:r w:rsidR="001C4637" w:rsidRPr="005A799A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u w:val="single"/>
        </w:rPr>
        <w:t>County Industrial Development Agency</w:t>
      </w:r>
    </w:p>
    <w:p w14:paraId="0D284A5C" w14:textId="6B726CE4" w:rsidR="00664E14" w:rsidRPr="005A799A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u w:val="single"/>
        </w:rPr>
      </w:pPr>
      <w:r w:rsidRPr="005A799A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u w:val="single"/>
        </w:rPr>
        <w:t>MEETING</w:t>
      </w:r>
    </w:p>
    <w:p w14:paraId="6CB3B2AB" w14:textId="1F6835EE" w:rsidR="006F4421" w:rsidRPr="005A799A" w:rsidRDefault="00FC2BFE" w:rsidP="00664E14">
      <w:pPr>
        <w:spacing w:after="0"/>
        <w:jc w:val="center"/>
        <w:rPr>
          <w:rFonts w:cstheme="minorHAnsi"/>
          <w:i/>
          <w:iCs/>
          <w:color w:val="000000" w:themeColor="text1"/>
          <w:sz w:val="24"/>
          <w:szCs w:val="24"/>
        </w:rPr>
      </w:pPr>
      <w:r w:rsidRPr="005A799A">
        <w:rPr>
          <w:rFonts w:cstheme="minorHAnsi"/>
          <w:i/>
          <w:iCs/>
          <w:color w:val="000000" w:themeColor="text1"/>
          <w:sz w:val="24"/>
          <w:szCs w:val="24"/>
        </w:rPr>
        <w:t>June 11</w:t>
      </w:r>
      <w:r w:rsidR="00425586" w:rsidRPr="005A799A">
        <w:rPr>
          <w:rFonts w:cstheme="minorHAnsi"/>
          <w:i/>
          <w:iCs/>
          <w:color w:val="000000" w:themeColor="text1"/>
          <w:sz w:val="24"/>
          <w:szCs w:val="24"/>
        </w:rPr>
        <w:t>, 2026</w:t>
      </w:r>
    </w:p>
    <w:p w14:paraId="22C9C6FB" w14:textId="7E55A3E3" w:rsidR="006F4421" w:rsidRPr="005A799A" w:rsidRDefault="00A42696" w:rsidP="00F016F0">
      <w:pPr>
        <w:spacing w:after="0"/>
        <w:jc w:val="center"/>
        <w:rPr>
          <w:rFonts w:cstheme="minorHAnsi"/>
          <w:color w:val="000000" w:themeColor="text1"/>
          <w:sz w:val="22"/>
          <w:szCs w:val="22"/>
        </w:rPr>
      </w:pPr>
      <w:r w:rsidRPr="005A799A">
        <w:rPr>
          <w:rFonts w:cstheme="minorHAnsi"/>
          <w:color w:val="000000" w:themeColor="text1"/>
          <w:sz w:val="22"/>
          <w:szCs w:val="22"/>
        </w:rPr>
        <w:t>Crossroads Conference Center, Belmont, New York 14813</w:t>
      </w:r>
    </w:p>
    <w:p w14:paraId="7EC2B124" w14:textId="74FDDDBE" w:rsidR="00A42696" w:rsidRPr="005A799A" w:rsidRDefault="00A42696" w:rsidP="00F016F0">
      <w:pPr>
        <w:spacing w:after="0"/>
        <w:jc w:val="center"/>
        <w:rPr>
          <w:rFonts w:cstheme="minorHAnsi"/>
          <w:i/>
          <w:iCs/>
          <w:color w:val="000000" w:themeColor="text1"/>
          <w:sz w:val="22"/>
          <w:szCs w:val="22"/>
        </w:rPr>
      </w:pPr>
      <w:r w:rsidRPr="005A799A">
        <w:rPr>
          <w:rFonts w:cstheme="minorHAnsi"/>
          <w:i/>
          <w:iCs/>
          <w:color w:val="000000" w:themeColor="text1"/>
          <w:sz w:val="22"/>
          <w:szCs w:val="22"/>
        </w:rPr>
        <w:t>ACIDA.org</w:t>
      </w:r>
    </w:p>
    <w:p w14:paraId="680A1FF1" w14:textId="77777777" w:rsidR="00DA3C97" w:rsidRPr="005A799A" w:rsidRDefault="00DA3C97" w:rsidP="00F016F0">
      <w:pPr>
        <w:spacing w:after="0"/>
        <w:jc w:val="center"/>
        <w:rPr>
          <w:rFonts w:cstheme="minorHAnsi"/>
          <w:i/>
          <w:iCs/>
          <w:color w:val="000000" w:themeColor="text1"/>
          <w:sz w:val="22"/>
          <w:szCs w:val="22"/>
        </w:rPr>
      </w:pPr>
    </w:p>
    <w:p w14:paraId="037563CF" w14:textId="77777777" w:rsidR="00F016F0" w:rsidRPr="005A799A" w:rsidRDefault="00F016F0" w:rsidP="00F016F0">
      <w:pPr>
        <w:spacing w:after="0"/>
        <w:jc w:val="center"/>
        <w:rPr>
          <w:rFonts w:cstheme="minorHAnsi"/>
          <w:color w:val="000000" w:themeColor="text1"/>
          <w:sz w:val="24"/>
          <w:szCs w:val="24"/>
        </w:rPr>
      </w:pPr>
    </w:p>
    <w:p w14:paraId="36AE451B" w14:textId="77777777" w:rsidR="00F016F0" w:rsidRPr="005A799A" w:rsidRDefault="00F016F0" w:rsidP="00F016F0">
      <w:pPr>
        <w:spacing w:after="0"/>
        <w:rPr>
          <w:rFonts w:cstheme="minorHAnsi"/>
          <w:color w:val="000000" w:themeColor="text1"/>
          <w:sz w:val="24"/>
          <w:szCs w:val="24"/>
        </w:rPr>
      </w:pPr>
    </w:p>
    <w:p w14:paraId="64DE5AF1" w14:textId="034CC245" w:rsidR="00664E14" w:rsidRPr="005A799A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OPENING REMARKS</w:t>
      </w:r>
    </w:p>
    <w:p w14:paraId="67F555B5" w14:textId="2C773491" w:rsidR="00F016F0" w:rsidRPr="005A799A" w:rsidRDefault="00446014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Steven Mauro, </w:t>
      </w:r>
      <w:r w:rsidR="00F016F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Chair</w:t>
      </w:r>
      <w:r w:rsidR="00ED00D1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person</w:t>
      </w:r>
      <w:r w:rsidR="00F016F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called the board meeting to order</w:t>
      </w:r>
      <w:r w:rsidR="00A8179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at</w:t>
      </w:r>
      <w:r w:rsidR="00F016F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AE116E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10</w:t>
      </w:r>
      <w:r w:rsidR="00F016F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am</w:t>
      </w:r>
      <w:r w:rsidR="00AE116E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.  </w:t>
      </w:r>
    </w:p>
    <w:p w14:paraId="1D8530F0" w14:textId="7FAD2CC3" w:rsidR="00F016F0" w:rsidRPr="005A799A" w:rsidRDefault="00446014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Board Members </w:t>
      </w:r>
      <w:r w:rsidR="00F016F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Present:</w:t>
      </w:r>
      <w:r w:rsidR="0066027D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Steven Mauro</w:t>
      </w:r>
      <w:r w:rsidR="0066027D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, Chairperson; </w:t>
      </w: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Joseph Hart</w:t>
      </w:r>
      <w:r w:rsidR="0066027D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, Vice Chairperson; </w:t>
      </w: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Terri Ross</w:t>
      </w:r>
      <w:r w:rsidR="00BB241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, Secretary; </w:t>
      </w:r>
      <w:r w:rsidR="0066027D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Doug</w:t>
      </w: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las</w:t>
      </w:r>
      <w:r w:rsidR="0066027D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Frank, Treasurer; John Ricci</w:t>
      </w: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; Thomas McElheny; William Meunier</w:t>
      </w:r>
    </w:p>
    <w:p w14:paraId="58813DD6" w14:textId="45943D2B" w:rsidR="00F016F0" w:rsidRPr="005A799A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Absent:</w:t>
      </w:r>
      <w:r w:rsidR="00347D26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</w:p>
    <w:p w14:paraId="17F0A76B" w14:textId="1AD5B026" w:rsidR="00F016F0" w:rsidRPr="005A799A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By Telephone:</w:t>
      </w:r>
    </w:p>
    <w:p w14:paraId="4E5805FC" w14:textId="77777777" w:rsidR="00723FD2" w:rsidRPr="005A799A" w:rsidRDefault="00F016F0" w:rsidP="00723FD2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By Teams:</w:t>
      </w:r>
      <w:r w:rsidR="0066027D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723FD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Edmund Russell III, Esq. Hodgson Russ LLP</w:t>
      </w:r>
    </w:p>
    <w:p w14:paraId="0D40DF5F" w14:textId="28909458" w:rsidR="00F016F0" w:rsidRPr="005A799A" w:rsidRDefault="00F016F0" w:rsidP="004D0D68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Others present:  Dr. Craig Clark, AC</w:t>
      </w:r>
      <w:r w:rsidR="004B1A9F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IDA</w:t>
      </w: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Executive Director; Barb Benjamin, AC</w:t>
      </w:r>
      <w:r w:rsidR="004B1A9F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IDA</w:t>
      </w: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Operations Director;</w:t>
      </w:r>
      <w:r w:rsidR="0066027D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Melissa Pingitore, ACIDA Assistant Director;</w:t>
      </w:r>
      <w:r w:rsidR="00BB241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D25D91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Jason Streb, </w:t>
      </w:r>
      <w:r w:rsidR="002E092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Miguel Ortiz-Te</w:t>
      </w:r>
      <w:r w:rsidR="00DA3C97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e</w:t>
      </w:r>
      <w:r w:rsidR="002E092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d and Paul Du</w:t>
      </w:r>
      <w:r w:rsidR="00DA3C97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dk</w:t>
      </w:r>
      <w:r w:rsidR="002E092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owski from CPL </w:t>
      </w:r>
      <w:r w:rsidR="003D223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Architecture Engineering Planning; Bridget Tojek</w:t>
      </w:r>
      <w:r w:rsidR="005352E4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; Charles Bessette, </w:t>
      </w:r>
      <w:r w:rsidR="0097471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AC</w:t>
      </w:r>
      <w:r w:rsidR="005352E4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Leg</w:t>
      </w:r>
      <w:r w:rsidR="0097471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islator; Oakley Sortore</w:t>
      </w:r>
    </w:p>
    <w:p w14:paraId="5B6F6C2B" w14:textId="12513BE2" w:rsidR="00F016F0" w:rsidRPr="005A799A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BOARD MINUTES</w:t>
      </w:r>
    </w:p>
    <w:p w14:paraId="1DE43AA1" w14:textId="584C1873" w:rsidR="000A3DD2" w:rsidRPr="005A799A" w:rsidRDefault="00F016F0" w:rsidP="000A3DD2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A motion was made by</w:t>
      </w:r>
      <w:r w:rsidR="00B12E8D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  <w:r w:rsidR="00E61D21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Terri Ross </w:t>
      </w: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and seconded by</w:t>
      </w:r>
      <w:r w:rsidR="00E61D21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  <w:r w:rsidR="00B548A6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Thomas McElheny</w:t>
      </w:r>
      <w:r w:rsidR="00B12E8D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to approve the </w:t>
      </w:r>
      <w:r w:rsidR="00B548A6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May 14</w:t>
      </w:r>
      <w:r w:rsidR="00340B14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, 2026</w:t>
      </w: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minutes.  No Discussion.  Approved/</w:t>
      </w:r>
      <w:proofErr w:type="gramStart"/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passed</w:t>
      </w:r>
      <w:r w:rsidR="00B12E8D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  <w:r w:rsidR="00B548A6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7</w:t>
      </w:r>
      <w:proofErr w:type="gramEnd"/>
      <w:r w:rsidR="00B548A6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-0</w:t>
      </w:r>
    </w:p>
    <w:p w14:paraId="237F97FD" w14:textId="77777777" w:rsidR="00FF34CE" w:rsidRPr="005A799A" w:rsidRDefault="00FF34CE" w:rsidP="00FF34CE">
      <w:pPr>
        <w:pStyle w:val="ListParagraph"/>
        <w:spacing w:line="240" w:lineRule="auto"/>
        <w:ind w:left="1440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</w:p>
    <w:p w14:paraId="55971617" w14:textId="78260156" w:rsidR="00F016F0" w:rsidRPr="005A799A" w:rsidRDefault="008575D2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TREASURERS REPORT</w:t>
      </w:r>
    </w:p>
    <w:p w14:paraId="5BE06D60" w14:textId="7AD7F1D6" w:rsidR="005141C1" w:rsidRPr="005A799A" w:rsidRDefault="002B385A" w:rsidP="00C83BB7">
      <w:pPr>
        <w:pStyle w:val="ListParagraph"/>
        <w:numPr>
          <w:ilvl w:val="0"/>
          <w:numId w:val="18"/>
        </w:numPr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 xml:space="preserve">Finance Committee Report </w:t>
      </w:r>
      <w:r w:rsidR="0040767A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–</w:t>
      </w: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40767A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Douglas reported the </w:t>
      </w:r>
      <w:r w:rsidR="00554C2A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reports </w:t>
      </w:r>
      <w:r w:rsidR="00CD0E2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were updated to include previous year’s comparison</w:t>
      </w:r>
      <w:r w:rsidR="001419D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and it was decided that we would provide all the financial reports to the full board</w:t>
      </w:r>
      <w:r w:rsidR="000423A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for review.  The fina</w:t>
      </w:r>
      <w:r w:rsidR="007B36B1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nce committee </w:t>
      </w:r>
      <w:r w:rsidR="00CD052D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will </w:t>
      </w:r>
      <w:r w:rsidR="007B36B1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recommend the</w:t>
      </w:r>
      <w:r w:rsidR="0028770E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amount</w:t>
      </w:r>
      <w:r w:rsidR="0043619A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152A5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of</w:t>
      </w:r>
      <w:r w:rsidR="00A5466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the </w:t>
      </w:r>
      <w:r w:rsidR="00CD052D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monthly </w:t>
      </w:r>
      <w:r w:rsidR="00A5466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expense</w:t>
      </w:r>
      <w:r w:rsidR="00CD052D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s</w:t>
      </w:r>
      <w:r w:rsidR="00152A5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the full board needs to approve</w:t>
      </w:r>
      <w:r w:rsidR="00CD052D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546E9A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to be paid</w:t>
      </w:r>
      <w:r w:rsidR="00C11168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.</w:t>
      </w:r>
    </w:p>
    <w:p w14:paraId="5BC4A2AA" w14:textId="666177BB" w:rsidR="00FD4F7F" w:rsidRPr="005A799A" w:rsidRDefault="00B1224E" w:rsidP="00C83BB7">
      <w:pPr>
        <w:pStyle w:val="ListParagraph"/>
        <w:numPr>
          <w:ilvl w:val="0"/>
          <w:numId w:val="18"/>
        </w:numPr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 xml:space="preserve">Finance Committee Review - </w:t>
      </w:r>
      <w:r w:rsidR="004B53F3"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 xml:space="preserve">Banking and Financial Summary </w:t>
      </w:r>
    </w:p>
    <w:p w14:paraId="3E9C109E" w14:textId="2471BCF7" w:rsidR="00E50C94" w:rsidRPr="005A799A" w:rsidRDefault="00E50C94" w:rsidP="00FD4F7F">
      <w:pPr>
        <w:pStyle w:val="ListParagraph"/>
        <w:numPr>
          <w:ilvl w:val="0"/>
          <w:numId w:val="16"/>
        </w:numPr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>Balance Sheet; Profit &amp; Loss; Expense Abstract – Transactions by Vendor; CD Bank Statements</w:t>
      </w: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 - </w:t>
      </w:r>
      <w:r w:rsidR="004C313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Discussion was that the financial reports look </w:t>
      </w:r>
      <w:r w:rsidR="00597BD7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good as they </w:t>
      </w:r>
      <w:r w:rsidR="00537BF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were updated.  </w:t>
      </w: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A motion was made by</w:t>
      </w:r>
      <w:r w:rsidR="004A5198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William Meunier</w:t>
      </w: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and seconded by</w:t>
      </w:r>
      <w:r w:rsidR="004A5198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  <w:r w:rsidR="00466B50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Joseph Hart</w:t>
      </w: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to approve the </w:t>
      </w:r>
      <w:r w:rsidR="00904288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Banking and Financial Summary and pay the bills of $20,002.51</w:t>
      </w:r>
      <w:r w:rsidR="008367BB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as recommended by the Finance Committee</w:t>
      </w: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.  No </w:t>
      </w:r>
      <w:r w:rsidR="0043211D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further </w:t>
      </w: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discussion.  Approved/passed </w:t>
      </w:r>
      <w:r w:rsidR="008367BB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7-0</w:t>
      </w:r>
    </w:p>
    <w:p w14:paraId="41F3C4B8" w14:textId="67DBFD4E" w:rsidR="00382112" w:rsidRPr="005A799A" w:rsidRDefault="00FE0E2C" w:rsidP="00382112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>Update new business options for bank funds</w:t>
      </w:r>
      <w:r w:rsidR="00DE0C5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–</w:t>
      </w:r>
      <w:r w:rsidR="0043211D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Melissa reported that all fees will be waived</w:t>
      </w:r>
      <w:r w:rsidR="00E722F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for the premier banking and positive pay.  </w:t>
      </w:r>
      <w:r w:rsidR="005D789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It’ll take Barb awhile to get everything set up with the new banking</w:t>
      </w:r>
      <w:r w:rsidR="001475B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and QuickBooks.  </w:t>
      </w:r>
    </w:p>
    <w:p w14:paraId="74141576" w14:textId="77777777" w:rsidR="00382112" w:rsidRPr="005A799A" w:rsidRDefault="00382112" w:rsidP="00382112">
      <w:pPr>
        <w:pStyle w:val="ListParagraph"/>
        <w:ind w:left="1440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</w:p>
    <w:p w14:paraId="6D751679" w14:textId="13ED8C60" w:rsidR="008575D2" w:rsidRPr="005A799A" w:rsidRDefault="008575D2" w:rsidP="008575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ACTION ITEMS</w:t>
      </w:r>
    </w:p>
    <w:p w14:paraId="4843A7BC" w14:textId="77777777" w:rsidR="008575D2" w:rsidRPr="005A799A" w:rsidRDefault="008575D2" w:rsidP="008575D2">
      <w:pPr>
        <w:pStyle w:val="ListParagraph"/>
        <w:ind w:left="1440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</w:p>
    <w:p w14:paraId="22D0C0F9" w14:textId="5677B4B0" w:rsidR="00A81795" w:rsidRPr="005A799A" w:rsidRDefault="00FE134B" w:rsidP="00244A9A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</w:pPr>
      <w:r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>Building Committee and CPL Building Presentation</w:t>
      </w:r>
      <w:r w:rsidR="00E4526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–</w:t>
      </w:r>
      <w:r w:rsidR="007F0077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 </w:t>
      </w:r>
      <w:r w:rsidR="0073613D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The CPL Team of Jason, Miguel and Paul </w:t>
      </w:r>
      <w:r w:rsidR="00E94D7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handed out a packet of the ACIDA Board Presentation for the Allegany Gateway Marketplac</w:t>
      </w:r>
      <w:r w:rsidR="00442887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e and intr</w:t>
      </w:r>
      <w:r w:rsidR="00C66414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o</w:t>
      </w:r>
      <w:r w:rsidR="00442887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duced themselves</w:t>
      </w:r>
      <w:r w:rsidR="008021A8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.  They went </w:t>
      </w:r>
      <w:r w:rsidR="008021A8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lastRenderedPageBreak/>
        <w:t xml:space="preserve">through the packet explaining the </w:t>
      </w:r>
      <w:r w:rsidR="00D33A9E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background, </w:t>
      </w:r>
      <w:r w:rsidR="008021A8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design</w:t>
      </w:r>
      <w:r w:rsidR="00D33A9E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, </w:t>
      </w:r>
      <w:r w:rsidR="0013233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financials and answered all questions</w:t>
      </w:r>
      <w:r w:rsidR="00533CB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.</w:t>
      </w:r>
      <w:r w:rsidR="0013233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9D0D5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The CPL team presented it in </w:t>
      </w:r>
      <w:r w:rsidR="00D4767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2 phases, one with just the office space and the other included both the office and market space.  </w:t>
      </w:r>
      <w:r w:rsidR="007D3B5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The </w:t>
      </w:r>
      <w:r w:rsidR="00D323A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proposed Marketplace will be located just of County Road 20</w:t>
      </w:r>
      <w:r w:rsidR="00BB43D8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behind Quicklee’s.  </w:t>
      </w:r>
      <w:r w:rsidR="00087E76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The </w:t>
      </w:r>
      <w:r w:rsidR="005B092F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proposed </w:t>
      </w:r>
      <w:r w:rsidR="00087E76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building will be just under 5000 square feet</w:t>
      </w:r>
      <w:r w:rsidR="00B80DC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, it will include </w:t>
      </w:r>
      <w:r w:rsidR="006F3C3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3 offices for the IDA and 2 offices to be leased out, a lobby and </w:t>
      </w:r>
      <w:r w:rsidR="005B092F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space </w:t>
      </w:r>
      <w:r w:rsidR="0029160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for artists and agr</w:t>
      </w:r>
      <w:r w:rsidR="00AC62C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icultural </w:t>
      </w:r>
      <w:r w:rsidR="00B87BF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markets</w:t>
      </w:r>
      <w:r w:rsidR="005B092F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.</w:t>
      </w:r>
      <w:r w:rsidR="00D323A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99156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E7198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The training room is for entrepreneurship training which is part of the grant and will be used as a conference room also. </w:t>
      </w:r>
      <w:r w:rsidR="0099156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They reviewed the floor plan, interior and exterior design</w:t>
      </w:r>
      <w:r w:rsidR="006D321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, and financ</w:t>
      </w:r>
      <w:r w:rsidR="00BF2F5F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ials for both geothermal and natural gas.  </w:t>
      </w:r>
      <w:r w:rsidR="00A132F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The financials for the building were reviewed and discussed.  </w:t>
      </w:r>
      <w:r w:rsidR="007121D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The marketplace space is more open with less walls and doors </w:t>
      </w:r>
      <w:r w:rsidR="00D365E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for example </w:t>
      </w:r>
      <w:r w:rsidR="007121D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so it would be less expensive to build.  </w:t>
      </w:r>
      <w:r w:rsidR="00F11B24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The building committee wanted a warm and welcoming entrance.  </w:t>
      </w:r>
      <w:r w:rsidR="00AD2E57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The building design can be adjusted to </w:t>
      </w:r>
      <w:r w:rsidR="00B748F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meet the needs of</w:t>
      </w:r>
      <w:r w:rsidR="00303BC6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B748F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the Office and Marketplace space </w:t>
      </w:r>
      <w:r w:rsidR="00B476D8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and financials.  </w:t>
      </w:r>
      <w:r w:rsidR="00540DE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Both the office space and marketplace space are d</w:t>
      </w:r>
      <w:r w:rsidR="0031511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e</w:t>
      </w:r>
      <w:r w:rsidR="00540DE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signed for </w:t>
      </w:r>
      <w:r w:rsidR="00AE478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future </w:t>
      </w:r>
      <w:r w:rsidR="00540DE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exp</w:t>
      </w:r>
      <w:r w:rsidR="0031511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ansion</w:t>
      </w:r>
      <w:r w:rsidR="00AE478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as needed.</w:t>
      </w:r>
      <w:r w:rsidR="0031511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840661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Discussion was held </w:t>
      </w:r>
      <w:r w:rsidR="0056229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on the expansion aspect, when</w:t>
      </w:r>
      <w:r w:rsidR="009722A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,</w:t>
      </w:r>
      <w:r w:rsidR="0056229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where</w:t>
      </w:r>
      <w:r w:rsidR="009722A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and how would the roof line change</w:t>
      </w:r>
      <w:r w:rsidR="0056229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.  </w:t>
      </w:r>
      <w:r w:rsidR="00ED526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W</w:t>
      </w:r>
      <w:r w:rsidR="004818D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o</w:t>
      </w:r>
      <w:r w:rsidR="00ED526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uld it be cheaper to build the shell for the future expansion now etc.</w:t>
      </w:r>
      <w:r w:rsidR="004818D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 If the building is over 5000 square </w:t>
      </w:r>
      <w:r w:rsidR="00B327BF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feet,</w:t>
      </w:r>
      <w:r w:rsidR="004818D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then there are other code requirements that come into play such as solar panels.  </w:t>
      </w:r>
      <w:r w:rsidR="00CC3A7A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Discussion on materials to be used</w:t>
      </w:r>
      <w:r w:rsidR="00C5108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, are they energy efficient?</w:t>
      </w:r>
      <w:r w:rsidR="00CC3A7A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 Trying to stay a</w:t>
      </w:r>
      <w:r w:rsidR="00C93206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s</w:t>
      </w:r>
      <w:r w:rsidR="00CC3A7A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local as possible</w:t>
      </w:r>
      <w:r w:rsidR="008A5C8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and haven’t gotten to</w:t>
      </w:r>
      <w:r w:rsidR="00C93206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o</w:t>
      </w:r>
      <w:r w:rsidR="008A5C8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much into </w:t>
      </w:r>
      <w:r w:rsidR="00C93206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the </w:t>
      </w:r>
      <w:r w:rsidR="008A5C8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le</w:t>
      </w:r>
      <w:r w:rsidR="00C93206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vel of detail yet</w:t>
      </w:r>
      <w:r w:rsidR="00C5108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. </w:t>
      </w:r>
      <w:r w:rsidR="007F54EE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 </w:t>
      </w:r>
      <w:r w:rsidR="00441B86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More discussion on financing.  </w:t>
      </w:r>
      <w:r w:rsidR="00B83697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ARC Power Grant, Wilson Foundation, </w:t>
      </w:r>
      <w:r w:rsidR="00456DA6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IDA money from the sale of Crossroads and are looking for other grants.  </w:t>
      </w:r>
      <w:r w:rsidR="00B476D8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The main purpose now is to have a design </w:t>
      </w:r>
      <w:r w:rsidR="004A377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with</w:t>
      </w:r>
      <w:r w:rsidR="00540DE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6444E1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financials</w:t>
      </w:r>
      <w:r w:rsidR="00540DE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B476D8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for the ARC Power Grant</w:t>
      </w:r>
      <w:r w:rsidR="004A377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Application</w:t>
      </w:r>
      <w:r w:rsidR="00CE6B8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which is due the beginning of July.  </w:t>
      </w:r>
      <w:r w:rsidR="006433B8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If we don’t get the grant the marketplace most likely won’t happen because we have</w:t>
      </w:r>
      <w:r w:rsidR="00A713B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to have matching funds and that would be the IDA Offices.  </w:t>
      </w:r>
      <w:r w:rsidR="006433B8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 </w:t>
      </w:r>
      <w:r w:rsidR="00E7198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</w:p>
    <w:p w14:paraId="16BD746F" w14:textId="68B9C2DE" w:rsidR="00FE134B" w:rsidRPr="005A799A" w:rsidRDefault="00FE134B" w:rsidP="002A506A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</w:pPr>
      <w:r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>ARC Power Grant</w:t>
      </w:r>
      <w:r w:rsidR="00D6203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5E57BE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–</w:t>
      </w:r>
      <w:r w:rsidR="00F85636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Craig asked for a motion </w:t>
      </w:r>
      <w:r w:rsidR="004E256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to give him approval to apply for the ARC Power Grant</w:t>
      </w:r>
      <w:r w:rsidR="00D9205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which is </w:t>
      </w:r>
      <w:r w:rsidR="004E256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due July 8, 2026.</w:t>
      </w:r>
      <w:r w:rsidR="00E2364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 The application needs a figure of how much the IDA </w:t>
      </w:r>
      <w:r w:rsidR="008148CE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will fund.  </w:t>
      </w:r>
      <w:r w:rsidR="00AB77B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The IDA doesn’t need to use </w:t>
      </w:r>
      <w:r w:rsidR="00A94EC8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IDA </w:t>
      </w:r>
      <w:r w:rsidR="00AB77B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cash we can use other </w:t>
      </w:r>
      <w:r w:rsidR="009E637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options </w:t>
      </w:r>
      <w:r w:rsidR="00A61208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and funding such as the Wilson Foundation.</w:t>
      </w:r>
      <w:r w:rsidR="00AB77B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B0493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There will be another opportunity to decide if we accept grant if awarded.</w:t>
      </w:r>
      <w:r w:rsidR="004E256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 </w:t>
      </w:r>
      <w:r w:rsidR="007A244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Hopefully we would know in October about the ARC Power Grant.  </w:t>
      </w:r>
      <w:r w:rsidR="0039196E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We’ll continue to </w:t>
      </w:r>
      <w:r w:rsidR="00910D51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work on </w:t>
      </w:r>
      <w:r w:rsidR="0039196E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build</w:t>
      </w:r>
      <w:r w:rsidR="00910D51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ing</w:t>
      </w:r>
      <w:r w:rsidR="0039196E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a funding stack</w:t>
      </w:r>
      <w:r w:rsidR="00910D51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.</w:t>
      </w:r>
      <w:r w:rsidR="003C699A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 This design is in the initial stages </w:t>
      </w:r>
      <w:r w:rsidR="00CA51E6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for the grant so we’re not committed to it</w:t>
      </w:r>
      <w:r w:rsidR="00D2716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until we sign a contract</w:t>
      </w:r>
      <w:r w:rsidR="00CA51E6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.  The more detailed design and financials </w:t>
      </w:r>
      <w:r w:rsidR="00643F8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is more likely to improve our chances for getting the grant over the last application.  </w:t>
      </w:r>
      <w:r w:rsidR="003515B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If we receive the </w:t>
      </w:r>
      <w:r w:rsidR="00A54AE8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grant,</w:t>
      </w:r>
      <w:r w:rsidR="003515B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we’ll be able to negotiate some function of space to meet the grant requirements.  </w:t>
      </w:r>
      <w:r w:rsidR="00A54AE8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Discussion on what the bottom-line figure should be for the grant.  </w:t>
      </w:r>
      <w:r w:rsidR="007D39C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It was </w:t>
      </w:r>
      <w:r w:rsidR="00196A68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stated that t</w:t>
      </w:r>
      <w:r w:rsidR="0042575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he </w:t>
      </w:r>
      <w:r w:rsidR="003D34BF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IDA is supposed to </w:t>
      </w:r>
      <w:r w:rsidR="00DA3C97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be </w:t>
      </w:r>
      <w:r w:rsidR="003D34BF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promoting business in the County. </w:t>
      </w:r>
      <w:r w:rsidR="009F736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The IDA will need to find office space </w:t>
      </w:r>
      <w:r w:rsidR="00A51B6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within 2 ½ years if we don’t build new offices</w:t>
      </w:r>
      <w:r w:rsidR="009F736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.</w:t>
      </w:r>
      <w:r w:rsidR="0032513E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 </w:t>
      </w:r>
      <w:r w:rsidR="00B0394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The marketplace </w:t>
      </w:r>
      <w:r w:rsidR="00290A41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will be</w:t>
      </w:r>
      <w:r w:rsidR="00B0394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economic development</w:t>
      </w:r>
      <w:r w:rsidR="00290A41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growth</w:t>
      </w:r>
      <w:r w:rsidR="00B0394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in the County.  </w:t>
      </w:r>
      <w:r w:rsidR="0016349E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The IDA match requirement is 30%</w:t>
      </w:r>
      <w:r w:rsidR="00832B5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.</w:t>
      </w:r>
      <w:r w:rsidR="002F3F86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 Craig asked what the bottom</w:t>
      </w:r>
      <w:r w:rsidR="00C77BC4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-</w:t>
      </w:r>
      <w:r w:rsidR="002F3F86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line amount is he can put in the grant for the IDA match requirement.  </w:t>
      </w:r>
      <w:r w:rsidR="0032513E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 </w:t>
      </w:r>
      <w:r w:rsidR="00015431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A motion was made by </w:t>
      </w:r>
      <w:r w:rsidR="007D781B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Joseph Hart and seconded by Thomas McElheny to </w:t>
      </w:r>
      <w:r w:rsidR="00E954BC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approve </w:t>
      </w:r>
      <w:r w:rsidR="00732EC4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the $1,452,000 figure</w:t>
      </w:r>
      <w:r w:rsidR="00CC7F1B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for the Executive Director to use in the ARC Power Grant Application</w:t>
      </w:r>
      <w:r w:rsidR="00956E5C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as the IDA match requirement.  </w:t>
      </w:r>
      <w:r w:rsidR="000B0C2E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No further discussion.  Approved/passed 5-2</w:t>
      </w:r>
      <w:r w:rsidR="001D6394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 </w:t>
      </w:r>
      <w:r w:rsidR="00E954BC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</w:p>
    <w:p w14:paraId="1A684457" w14:textId="2B92E973" w:rsidR="00FC4CDC" w:rsidRPr="005A799A" w:rsidRDefault="00FC4CDC" w:rsidP="002A506A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</w:pPr>
      <w:r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>Approve Committee Charters (TBD)</w:t>
      </w:r>
      <w:r w:rsidR="00317D84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A16B7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–</w:t>
      </w:r>
      <w:r w:rsidR="00317D84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C41B6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The Finance Committee reviewed their charter in the committee meeting this morning</w:t>
      </w:r>
      <w:r w:rsidR="00BB295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, the Audit and Governance Committees have not met yet but the board was given the charters </w:t>
      </w:r>
      <w:r w:rsidR="00DC2C0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previously </w:t>
      </w:r>
      <w:r w:rsidR="00BB295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to review for full board approval.  </w:t>
      </w:r>
      <w:r w:rsidR="00A16B7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The Finance C</w:t>
      </w:r>
      <w:r w:rsidR="00D85D07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ommittee recommends the full boards approves the Finance Committee Charter.  </w:t>
      </w:r>
      <w:r w:rsidR="00BB2959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A motion was made by </w:t>
      </w:r>
      <w:r w:rsidR="00F63CE5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Douglas Frank and seconded by Terri Ross to approve the Finance Committee Charter.  No discussion.  Approved</w:t>
      </w:r>
      <w:r w:rsidR="00200F79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/passed 7-0.  </w:t>
      </w:r>
      <w:r w:rsidR="009101E3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  <w:r w:rsidR="002471AA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We can cover the Audit and Governance Committee Charters together since the committees haven’t met yet.  </w:t>
      </w:r>
      <w:r w:rsidR="00B04A7B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A motion was made by </w:t>
      </w:r>
      <w:r w:rsidR="00EE3F73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William Meunier and seconded by John Ricci to approve the Audit Committee Charter and the Governance Committee Charter.  </w:t>
      </w:r>
      <w:r w:rsidR="0090458B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No discussion.  Approved/passed 7-0.  </w:t>
      </w:r>
      <w:r w:rsidR="0090458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Melissa said this </w:t>
      </w:r>
      <w:r w:rsidR="00EB493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will </w:t>
      </w:r>
      <w:r w:rsidR="0090458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bring us into compliance with ABO</w:t>
      </w:r>
      <w:r w:rsidR="0014442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requirements.  </w:t>
      </w:r>
      <w:r w:rsidR="00EB493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 </w:t>
      </w:r>
    </w:p>
    <w:p w14:paraId="510C44B0" w14:textId="7BE83FD2" w:rsidR="002A506A" w:rsidRPr="005A799A" w:rsidRDefault="00FC4CDC" w:rsidP="002A506A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</w:pPr>
      <w:r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>Discuss 2</w:t>
      </w:r>
      <w:r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  <w:vertAlign w:val="superscript"/>
        </w:rPr>
        <w:t>nd</w:t>
      </w:r>
      <w:r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 xml:space="preserve"> annual ACIDA dinner </w:t>
      </w:r>
      <w:r w:rsidR="000D3C4D"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>October 2026</w:t>
      </w:r>
      <w:r w:rsidR="005E57BE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793E2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–</w:t>
      </w:r>
      <w:r w:rsidR="0014442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793E2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Craig reported that we had our first annual dinner </w:t>
      </w:r>
      <w:r w:rsidR="002F510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since he’s been here last fall and feels it was very successful.  </w:t>
      </w:r>
      <w:r w:rsidR="00D62DAA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We would like to continue the annual dinner and want to move it around the county.  </w:t>
      </w:r>
      <w:r w:rsidR="00AF3561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We’ve been looking at Moonwinks in Cuba</w:t>
      </w:r>
      <w:r w:rsidR="00D13D8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in October.</w:t>
      </w:r>
      <w:r w:rsidR="00AF3561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 </w:t>
      </w:r>
      <w:r w:rsidR="009D3AB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Melissa said last year we spent </w:t>
      </w:r>
      <w:r w:rsidR="0063281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about </w:t>
      </w:r>
      <w:r w:rsidR="009D3AB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$8000</w:t>
      </w:r>
      <w:r w:rsidR="0063281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with </w:t>
      </w:r>
      <w:r w:rsidR="00105DE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about 100 people.</w:t>
      </w:r>
      <w:r w:rsidR="00D11D7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 </w:t>
      </w:r>
      <w:r w:rsidR="00E70E4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Last year we had a sponsorship from Hodgson Russ LLP</w:t>
      </w:r>
      <w:r w:rsidR="000E743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and they’ve committed to do again.  </w:t>
      </w:r>
      <w:r w:rsidR="008A5D66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We are also working on getting other sponsorships.  </w:t>
      </w:r>
      <w:r w:rsidR="000A5F4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We’ve budgeted for the annual dinner </w:t>
      </w:r>
      <w:r w:rsidR="00863FF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so we </w:t>
      </w:r>
      <w:r w:rsidR="0099465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will</w:t>
      </w:r>
      <w:r w:rsidR="00863FF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make </w:t>
      </w:r>
      <w:r w:rsidR="00863FF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lastRenderedPageBreak/>
        <w:t>the down payment of $500</w:t>
      </w:r>
      <w:r w:rsidR="0099465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if the </w:t>
      </w:r>
      <w:r w:rsidR="003D5411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board </w:t>
      </w:r>
      <w:r w:rsidR="00994655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approves the date, time and location</w:t>
      </w:r>
      <w:r w:rsidR="00863FF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.  </w:t>
      </w:r>
      <w:r w:rsidR="00F67D4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The </w:t>
      </w:r>
      <w:r w:rsidR="00DC6F0E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full board acknowledged and approved the date of October 8, 2026 </w:t>
      </w:r>
      <w:r w:rsidR="000E565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at 5pm for the 2</w:t>
      </w:r>
      <w:r w:rsidR="000E5653" w:rsidRPr="005A799A">
        <w:rPr>
          <w:rFonts w:asciiTheme="majorHAnsi" w:hAnsiTheme="majorHAnsi" w:cstheme="majorHAnsi"/>
          <w:color w:val="000000" w:themeColor="text1"/>
          <w:sz w:val="20"/>
          <w:szCs w:val="20"/>
          <w:vertAlign w:val="superscript"/>
        </w:rPr>
        <w:t>nd</w:t>
      </w:r>
      <w:r w:rsidR="000E565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Annual IDA Dinner</w:t>
      </w:r>
      <w:r w:rsidR="00B50FB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295F36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at Moonwinks in Cuba.  </w:t>
      </w:r>
    </w:p>
    <w:p w14:paraId="123E3296" w14:textId="77777777" w:rsidR="002F665E" w:rsidRPr="005A799A" w:rsidRDefault="002F665E" w:rsidP="002F665E">
      <w:pPr>
        <w:pStyle w:val="ListParagraph"/>
        <w:ind w:left="1440"/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</w:pPr>
    </w:p>
    <w:p w14:paraId="78F32207" w14:textId="77777777" w:rsidR="002F665E" w:rsidRPr="005A799A" w:rsidRDefault="002F665E" w:rsidP="002F665E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jc w:val="both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EXECUTIVE SESSION – DISCUSSION OF CONTRACTUAL/LEGAL ISSUE</w:t>
      </w:r>
    </w:p>
    <w:p w14:paraId="226D64CD" w14:textId="77777777" w:rsidR="002F665E" w:rsidRPr="005A799A" w:rsidRDefault="002F665E" w:rsidP="002F665E">
      <w:pPr>
        <w:pStyle w:val="ListParagraph"/>
        <w:spacing w:line="240" w:lineRule="auto"/>
        <w:ind w:left="1440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</w:p>
    <w:p w14:paraId="59C0C27F" w14:textId="1595ABB8" w:rsidR="002F665E" w:rsidRPr="005A799A" w:rsidRDefault="002F665E" w:rsidP="002F665E">
      <w:pPr>
        <w:pStyle w:val="ListParagraph"/>
        <w:numPr>
          <w:ilvl w:val="0"/>
          <w:numId w:val="3"/>
        </w:numPr>
        <w:spacing w:line="240" w:lineRule="auto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A motion was made by</w:t>
      </w:r>
      <w:r w:rsidR="003D604F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Joseph Hart</w:t>
      </w: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and seconded by</w:t>
      </w:r>
      <w:r w:rsidR="003D604F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  <w:r w:rsidR="009A5A4C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Thomas McElheny</w:t>
      </w: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to go into Executive Session for discussion of a contractual /legal issue.  Approved/passed.  </w:t>
      </w:r>
      <w:r w:rsidR="009A5A4C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7-0</w:t>
      </w:r>
    </w:p>
    <w:p w14:paraId="52F25A8D" w14:textId="24E3C7A2" w:rsidR="002F665E" w:rsidRPr="005A799A" w:rsidRDefault="002F665E" w:rsidP="002F665E">
      <w:pPr>
        <w:pStyle w:val="ListParagraph"/>
        <w:numPr>
          <w:ilvl w:val="0"/>
          <w:numId w:val="3"/>
        </w:numPr>
        <w:spacing w:line="240" w:lineRule="auto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A motion was made by</w:t>
      </w:r>
      <w:r w:rsidR="009A5A4C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William Meunier</w:t>
      </w: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and seconded by</w:t>
      </w:r>
      <w:r w:rsidR="009A5A4C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John Ricci</w:t>
      </w: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to come out of Executive Session.  Approved/passed.  </w:t>
      </w:r>
      <w:r w:rsidR="009A5A4C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7-0</w:t>
      </w:r>
    </w:p>
    <w:p w14:paraId="3688B9F3" w14:textId="77777777" w:rsidR="002F665E" w:rsidRPr="005A799A" w:rsidRDefault="002F665E" w:rsidP="002F665E">
      <w:pPr>
        <w:pStyle w:val="ListParagraph"/>
        <w:numPr>
          <w:ilvl w:val="0"/>
          <w:numId w:val="3"/>
        </w:numPr>
        <w:spacing w:line="240" w:lineRule="auto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No action was taken in Executive Session.</w:t>
      </w:r>
    </w:p>
    <w:p w14:paraId="40642CD2" w14:textId="77777777" w:rsidR="005E57BE" w:rsidRPr="005A799A" w:rsidRDefault="005E57BE" w:rsidP="005E57BE">
      <w:pPr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57FBA0BF" w14:textId="6198DAA2" w:rsidR="008575D2" w:rsidRPr="005A799A" w:rsidRDefault="001C4637" w:rsidP="00347D2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OLD BUSINESS</w:t>
      </w:r>
    </w:p>
    <w:p w14:paraId="12C0196C" w14:textId="45240B85" w:rsidR="00E4526B" w:rsidRPr="005A799A" w:rsidRDefault="000D3C4D" w:rsidP="0077685F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</w:pPr>
      <w:r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>Building Committee Report</w:t>
      </w:r>
      <w:r w:rsidR="000A2D7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06276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–</w:t>
      </w:r>
      <w:r w:rsidR="000A2D7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06276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Discussed previously during the CPL presentation.</w:t>
      </w:r>
    </w:p>
    <w:p w14:paraId="3B739941" w14:textId="3C3B3930" w:rsidR="00EB1D32" w:rsidRPr="005A799A" w:rsidRDefault="00EB1D32" w:rsidP="00EB1D32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</w:pPr>
      <w:r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>EPA Brownfield Grant</w:t>
      </w: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06276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–</w:t>
      </w: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Melissa</w:t>
      </w:r>
      <w:r w:rsidR="0006276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4F1C2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reported we have 2 site</w:t>
      </w:r>
      <w:r w:rsidR="00E24FB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3D391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specific quality </w:t>
      </w:r>
      <w:r w:rsidR="008C0D8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assurance </w:t>
      </w:r>
      <w:r w:rsidR="003D391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plans</w:t>
      </w:r>
      <w:r w:rsidR="004F1C2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that have been approved </w:t>
      </w:r>
      <w:r w:rsidR="003D3919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which means </w:t>
      </w:r>
      <w:r w:rsidR="00455A4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our first</w:t>
      </w:r>
      <w:r w:rsidR="004F1C2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phase</w:t>
      </w:r>
      <w:r w:rsidR="00455A4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2 </w:t>
      </w:r>
      <w:r w:rsidR="009A247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investigations with HRP will be starting</w:t>
      </w:r>
      <w:r w:rsidR="00516038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soon</w:t>
      </w:r>
      <w:r w:rsidR="009A247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.  </w:t>
      </w:r>
    </w:p>
    <w:p w14:paraId="7046DDB9" w14:textId="6547DFEF" w:rsidR="00EB1D32" w:rsidRPr="005A799A" w:rsidRDefault="00EB1D32" w:rsidP="0077685F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</w:pPr>
      <w:r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>RB</w:t>
      </w:r>
      <w:r w:rsidR="00625B8A"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>DG -BDO zone grant</w:t>
      </w:r>
      <w:r w:rsidR="00625B8A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– </w:t>
      </w:r>
      <w:r w:rsidR="00923BD1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The report should be done the end of the month so we should have a report in July to review.  </w:t>
      </w:r>
    </w:p>
    <w:p w14:paraId="150EDCF4" w14:textId="77505B47" w:rsidR="002E1A54" w:rsidRPr="005A799A" w:rsidRDefault="002E1A54" w:rsidP="002E1A54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</w:pPr>
      <w:r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>Gateway Center to the Western New York Wilds</w:t>
      </w:r>
      <w:r w:rsidR="00154DB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– nothing to report</w:t>
      </w:r>
    </w:p>
    <w:p w14:paraId="7C84DB43" w14:textId="10A904D1" w:rsidR="002E1A54" w:rsidRPr="005A799A" w:rsidRDefault="002E1A54" w:rsidP="002E1A54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</w:pPr>
      <w:r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 xml:space="preserve">ARC Power </w:t>
      </w: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Grant</w:t>
      </w:r>
      <w:r w:rsidR="0053127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- </w:t>
      </w:r>
      <w:r w:rsidR="0000315C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reviewing to resubmit</w:t>
      </w:r>
    </w:p>
    <w:p w14:paraId="47F4418F" w14:textId="32B0ED73" w:rsidR="00E4526B" w:rsidRPr="005A799A" w:rsidRDefault="00E4526B" w:rsidP="0077685F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</w:pPr>
      <w:r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 xml:space="preserve">Microenterprise </w:t>
      </w:r>
      <w:r w:rsidRPr="005A799A">
        <w:rPr>
          <w:rFonts w:asciiTheme="majorHAnsi" w:hAnsiTheme="majorHAnsi" w:cstheme="majorHAnsi"/>
          <w:color w:val="000000" w:themeColor="text1"/>
          <w:sz w:val="20"/>
          <w:szCs w:val="20"/>
          <w:u w:val="single"/>
        </w:rPr>
        <w:t>Grant</w:t>
      </w:r>
      <w:r w:rsidR="0053127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5C21B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–</w:t>
      </w:r>
      <w:r w:rsidR="00531270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5C21B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Going well just finalizing a few questions. </w:t>
      </w:r>
    </w:p>
    <w:p w14:paraId="05B96B02" w14:textId="048FC51F" w:rsidR="001C4637" w:rsidRPr="005A799A" w:rsidRDefault="001C4637" w:rsidP="00244A9A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</w:pPr>
      <w:r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>Allegany County Strategic Plan Economic Development</w:t>
      </w:r>
      <w:r w:rsidR="00FF34CE"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>/EDO</w:t>
      </w:r>
      <w:r w:rsidR="005C21B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– June 23</w:t>
      </w:r>
      <w:r w:rsidR="005C21B2" w:rsidRPr="005A799A">
        <w:rPr>
          <w:rFonts w:asciiTheme="majorHAnsi" w:hAnsiTheme="majorHAnsi" w:cstheme="majorHAnsi"/>
          <w:color w:val="000000" w:themeColor="text1"/>
          <w:sz w:val="20"/>
          <w:szCs w:val="20"/>
          <w:vertAlign w:val="superscript"/>
        </w:rPr>
        <w:t>rd</w:t>
      </w:r>
      <w:r w:rsidR="005C21B2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we are hosting a training at Lake Lodge in Alfred for frontline supervisors.  </w:t>
      </w:r>
      <w:r w:rsidR="005B1E46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Melissa is one of the facilitators.  </w:t>
      </w:r>
    </w:p>
    <w:p w14:paraId="6A25FE36" w14:textId="41422F8A" w:rsidR="001C4637" w:rsidRPr="005A799A" w:rsidRDefault="001C4637" w:rsidP="008575D2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</w:pPr>
      <w:r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>Clean energy projects</w:t>
      </w:r>
      <w:r w:rsidR="000969A8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– nothing to report</w:t>
      </w:r>
    </w:p>
    <w:p w14:paraId="126CA30A" w14:textId="7ADCB037" w:rsidR="001C4637" w:rsidRPr="005A799A" w:rsidRDefault="002E1A54" w:rsidP="008575D2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</w:pPr>
      <w:r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>ABO board requirements</w:t>
      </w:r>
      <w:r w:rsidR="000969A8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BC67BD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–</w:t>
      </w:r>
      <w:r w:rsidR="000969A8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BC67BD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Melissa reminder the board </w:t>
      </w:r>
      <w:r w:rsidR="008D1C6D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that only one out of seven have completed the mandatory training</w:t>
      </w:r>
      <w:r w:rsidR="00B040AB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.  </w:t>
      </w:r>
      <w:r w:rsidR="00D53FB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Melissa will send out the training information</w:t>
      </w:r>
      <w:r w:rsidR="00D442DD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/ link again.  </w:t>
      </w:r>
    </w:p>
    <w:p w14:paraId="7E9192D8" w14:textId="77777777" w:rsidR="001C4637" w:rsidRPr="005A799A" w:rsidRDefault="001C4637" w:rsidP="001C4637">
      <w:pPr>
        <w:pStyle w:val="ListParagraph"/>
        <w:ind w:left="1440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7CA5CBEC" w14:textId="20C5FD3F" w:rsidR="001C4637" w:rsidRPr="005A799A" w:rsidRDefault="000B4E13" w:rsidP="00FF34CE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NEW BUSINESS</w:t>
      </w:r>
    </w:p>
    <w:p w14:paraId="69A67336" w14:textId="77777777" w:rsidR="00FF34CE" w:rsidRPr="005A799A" w:rsidRDefault="00FF34CE" w:rsidP="00FF34CE">
      <w:pPr>
        <w:pStyle w:val="ListParagraph"/>
        <w:ind w:left="1440"/>
        <w:jc w:val="both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</w:p>
    <w:p w14:paraId="0BA5A64F" w14:textId="77777777" w:rsidR="00FF34CE" w:rsidRPr="005A799A" w:rsidRDefault="00FF34CE" w:rsidP="00FF34CE">
      <w:pPr>
        <w:pStyle w:val="ListParagraph"/>
        <w:spacing w:line="240" w:lineRule="auto"/>
        <w:ind w:left="1440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</w:p>
    <w:p w14:paraId="77B7B079" w14:textId="060B7435" w:rsidR="008575D2" w:rsidRPr="005A799A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GOOD OF THE ORDER</w:t>
      </w:r>
    </w:p>
    <w:p w14:paraId="40FEA6FA" w14:textId="77777777" w:rsidR="008575D2" w:rsidRPr="005A799A" w:rsidRDefault="008575D2" w:rsidP="008575D2">
      <w:pPr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</w:p>
    <w:p w14:paraId="576F6F28" w14:textId="6EB1DABA" w:rsidR="008575D2" w:rsidRPr="005A799A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CALENDAR</w:t>
      </w:r>
    </w:p>
    <w:p w14:paraId="0E6307B1" w14:textId="1C9C3BB9" w:rsidR="008575D2" w:rsidRPr="005A799A" w:rsidRDefault="008575D2" w:rsidP="008575D2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Next Meeting:  </w:t>
      </w:r>
      <w:r w:rsidR="007F48D6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July 9</w:t>
      </w:r>
      <w:r w:rsidR="006806EA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, 2026</w:t>
      </w:r>
      <w:r w:rsidR="000B4E1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@ </w:t>
      </w: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10:00am at Crossroads Conference Center, Belmont, NY 14813</w:t>
      </w:r>
    </w:p>
    <w:p w14:paraId="426D1804" w14:textId="7B5526E3" w:rsidR="008575D2" w:rsidRPr="005A799A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ADJOURNMENT</w:t>
      </w:r>
    </w:p>
    <w:p w14:paraId="321E7D21" w14:textId="298DE789" w:rsidR="00AB7EA6" w:rsidRPr="005A799A" w:rsidRDefault="008575D2" w:rsidP="008C0D83">
      <w:pPr>
        <w:pStyle w:val="ListParagraph"/>
        <w:numPr>
          <w:ilvl w:val="0"/>
          <w:numId w:val="4"/>
        </w:numPr>
        <w:spacing w:before="160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 xml:space="preserve">With no </w:t>
      </w:r>
      <w:r w:rsidR="000B4E13"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>further</w:t>
      </w:r>
      <w:r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 xml:space="preserve"> business</w:t>
      </w:r>
      <w:r w:rsidR="000B4E13"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 xml:space="preserve"> at</w:t>
      </w:r>
      <w:r w:rsidR="006806EA"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 xml:space="preserve"> </w:t>
      </w:r>
      <w:r w:rsidR="002E072E"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>11:47</w:t>
      </w:r>
      <w:r w:rsidR="000B4E13" w:rsidRPr="005A799A">
        <w:rPr>
          <w:rFonts w:asciiTheme="majorHAnsi" w:hAnsiTheme="majorHAnsi" w:cstheme="majorHAnsi"/>
          <w:i/>
          <w:iCs/>
          <w:color w:val="000000" w:themeColor="text1"/>
          <w:sz w:val="20"/>
          <w:szCs w:val="20"/>
          <w:u w:val="single"/>
        </w:rPr>
        <w:t>am</w:t>
      </w:r>
      <w:r w:rsidR="000B4E13"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,</w:t>
      </w: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a motion was made by</w:t>
      </w:r>
      <w:r w:rsidR="002E072E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William Meunier</w:t>
      </w:r>
      <w:r w:rsidR="00E4526B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and seconded by</w:t>
      </w:r>
      <w:r w:rsidR="002E072E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Thomas McElheny</w:t>
      </w:r>
      <w:r w:rsidR="00E4526B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  <w:r w:rsidR="000B4E13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to close the meeting.  All members were in favor, by a vote of</w:t>
      </w:r>
      <w:r w:rsidR="002E072E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7-0</w:t>
      </w:r>
      <w:r w:rsidR="000B4E13"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the meeting was adjourned.  </w:t>
      </w:r>
      <w:r w:rsidRPr="005A799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Carried </w:t>
      </w:r>
    </w:p>
    <w:p w14:paraId="5466F814" w14:textId="77777777" w:rsidR="00AB7EA6" w:rsidRPr="005A799A" w:rsidRDefault="00AB7EA6" w:rsidP="00AB7EA6">
      <w:pPr>
        <w:pStyle w:val="ListParagraph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</w:p>
    <w:p w14:paraId="1ABA58D7" w14:textId="06D88782" w:rsidR="00AB7EA6" w:rsidRPr="005A799A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Respectfully submitted</w:t>
      </w:r>
    </w:p>
    <w:p w14:paraId="63146BBE" w14:textId="77777777" w:rsidR="00347D26" w:rsidRPr="005A799A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Barb Benjamin</w:t>
      </w:r>
    </w:p>
    <w:p w14:paraId="039CBCCF" w14:textId="2C7A18C1" w:rsidR="00AB7EA6" w:rsidRPr="005A799A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5A799A">
        <w:rPr>
          <w:rFonts w:asciiTheme="majorHAnsi" w:hAnsiTheme="majorHAnsi" w:cstheme="majorHAnsi"/>
          <w:color w:val="000000" w:themeColor="text1"/>
          <w:sz w:val="20"/>
          <w:szCs w:val="20"/>
        </w:rPr>
        <w:t>Operations Director</w:t>
      </w:r>
    </w:p>
    <w:p w14:paraId="4364D57B" w14:textId="77777777" w:rsidR="008575D2" w:rsidRPr="005A799A" w:rsidRDefault="008575D2" w:rsidP="008575D2">
      <w:pPr>
        <w:rPr>
          <w:rFonts w:cstheme="minorHAnsi"/>
          <w:b/>
          <w:bCs/>
          <w:color w:val="000000" w:themeColor="text1"/>
          <w:sz w:val="24"/>
          <w:szCs w:val="24"/>
        </w:rPr>
      </w:pPr>
    </w:p>
    <w:sectPr w:rsidR="008575D2" w:rsidRPr="005A799A" w:rsidSect="008C0D83">
      <w:pgSz w:w="12240" w:h="15840"/>
      <w:pgMar w:top="1008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494D"/>
    <w:multiLevelType w:val="hybridMultilevel"/>
    <w:tmpl w:val="BA0A7FC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20058E2"/>
    <w:multiLevelType w:val="hybridMultilevel"/>
    <w:tmpl w:val="3B1C13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8F17F76"/>
    <w:multiLevelType w:val="hybridMultilevel"/>
    <w:tmpl w:val="58BC864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7D1FAB"/>
    <w:multiLevelType w:val="hybridMultilevel"/>
    <w:tmpl w:val="395E38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E00217"/>
    <w:multiLevelType w:val="hybridMultilevel"/>
    <w:tmpl w:val="CC5A1E04"/>
    <w:lvl w:ilvl="0" w:tplc="040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" w15:restartNumberingAfterBreak="0">
    <w:nsid w:val="286B432D"/>
    <w:multiLevelType w:val="hybridMultilevel"/>
    <w:tmpl w:val="9E7EF0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CD23574"/>
    <w:multiLevelType w:val="hybridMultilevel"/>
    <w:tmpl w:val="B936DF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6A753DE"/>
    <w:multiLevelType w:val="hybridMultilevel"/>
    <w:tmpl w:val="D22EB70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FD2074"/>
    <w:multiLevelType w:val="hybridMultilevel"/>
    <w:tmpl w:val="C8F01E1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994E88"/>
    <w:multiLevelType w:val="hybridMultilevel"/>
    <w:tmpl w:val="0C0A4300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4CF220DA"/>
    <w:multiLevelType w:val="hybridMultilevel"/>
    <w:tmpl w:val="15F6039A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03A16C1"/>
    <w:multiLevelType w:val="hybridMultilevel"/>
    <w:tmpl w:val="1BBC8088"/>
    <w:lvl w:ilvl="0" w:tplc="0409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3" w15:restartNumberingAfterBreak="0">
    <w:nsid w:val="64F0069E"/>
    <w:multiLevelType w:val="hybridMultilevel"/>
    <w:tmpl w:val="24BA7C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9064C1D"/>
    <w:multiLevelType w:val="hybridMultilevel"/>
    <w:tmpl w:val="97F2C3B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3E2EA0"/>
    <w:multiLevelType w:val="hybridMultilevel"/>
    <w:tmpl w:val="CAA6E7D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7320D35"/>
    <w:multiLevelType w:val="hybridMultilevel"/>
    <w:tmpl w:val="BD98E5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8463646">
    <w:abstractNumId w:val="8"/>
  </w:num>
  <w:num w:numId="2" w16cid:durableId="1740471991">
    <w:abstractNumId w:val="2"/>
  </w:num>
  <w:num w:numId="3" w16cid:durableId="460464348">
    <w:abstractNumId w:val="9"/>
  </w:num>
  <w:num w:numId="4" w16cid:durableId="2079203581">
    <w:abstractNumId w:val="15"/>
  </w:num>
  <w:num w:numId="5" w16cid:durableId="1600136677">
    <w:abstractNumId w:val="1"/>
  </w:num>
  <w:num w:numId="6" w16cid:durableId="66223758">
    <w:abstractNumId w:val="17"/>
  </w:num>
  <w:num w:numId="7" w16cid:durableId="1277254543">
    <w:abstractNumId w:val="4"/>
  </w:num>
  <w:num w:numId="8" w16cid:durableId="232081440">
    <w:abstractNumId w:val="3"/>
  </w:num>
  <w:num w:numId="9" w16cid:durableId="1370568798">
    <w:abstractNumId w:val="16"/>
  </w:num>
  <w:num w:numId="10" w16cid:durableId="554119121">
    <w:abstractNumId w:val="13"/>
  </w:num>
  <w:num w:numId="11" w16cid:durableId="980574645">
    <w:abstractNumId w:val="7"/>
  </w:num>
  <w:num w:numId="12" w16cid:durableId="1482772686">
    <w:abstractNumId w:val="11"/>
  </w:num>
  <w:num w:numId="13" w16cid:durableId="1954247376">
    <w:abstractNumId w:val="5"/>
  </w:num>
  <w:num w:numId="14" w16cid:durableId="1048380292">
    <w:abstractNumId w:val="12"/>
  </w:num>
  <w:num w:numId="15" w16cid:durableId="894896658">
    <w:abstractNumId w:val="6"/>
  </w:num>
  <w:num w:numId="16" w16cid:durableId="720522134">
    <w:abstractNumId w:val="0"/>
  </w:num>
  <w:num w:numId="17" w16cid:durableId="940801924">
    <w:abstractNumId w:val="10"/>
  </w:num>
  <w:num w:numId="18" w16cid:durableId="18084314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0315C"/>
    <w:rsid w:val="00015431"/>
    <w:rsid w:val="000423A5"/>
    <w:rsid w:val="00062762"/>
    <w:rsid w:val="00063094"/>
    <w:rsid w:val="00077641"/>
    <w:rsid w:val="00087E76"/>
    <w:rsid w:val="000969A8"/>
    <w:rsid w:val="000A2D73"/>
    <w:rsid w:val="000A3DD2"/>
    <w:rsid w:val="000A54F8"/>
    <w:rsid w:val="000A5F49"/>
    <w:rsid w:val="000B0C2E"/>
    <w:rsid w:val="000B17DD"/>
    <w:rsid w:val="000B4E13"/>
    <w:rsid w:val="000C288E"/>
    <w:rsid w:val="000C5F46"/>
    <w:rsid w:val="000D3C4D"/>
    <w:rsid w:val="000E5653"/>
    <w:rsid w:val="000E7439"/>
    <w:rsid w:val="00105DE2"/>
    <w:rsid w:val="001228A5"/>
    <w:rsid w:val="0013100E"/>
    <w:rsid w:val="0013233B"/>
    <w:rsid w:val="001419D2"/>
    <w:rsid w:val="00144429"/>
    <w:rsid w:val="001475BC"/>
    <w:rsid w:val="00152A59"/>
    <w:rsid w:val="00154DBB"/>
    <w:rsid w:val="00157609"/>
    <w:rsid w:val="0016349E"/>
    <w:rsid w:val="00196A68"/>
    <w:rsid w:val="00197285"/>
    <w:rsid w:val="001A0320"/>
    <w:rsid w:val="001C4637"/>
    <w:rsid w:val="001C6719"/>
    <w:rsid w:val="001D6394"/>
    <w:rsid w:val="00200F79"/>
    <w:rsid w:val="0020240C"/>
    <w:rsid w:val="002441EC"/>
    <w:rsid w:val="00244A9A"/>
    <w:rsid w:val="002471AA"/>
    <w:rsid w:val="00265202"/>
    <w:rsid w:val="0028770E"/>
    <w:rsid w:val="00290A41"/>
    <w:rsid w:val="00291600"/>
    <w:rsid w:val="00294340"/>
    <w:rsid w:val="00295F36"/>
    <w:rsid w:val="002A506A"/>
    <w:rsid w:val="002B385A"/>
    <w:rsid w:val="002C73A2"/>
    <w:rsid w:val="002E072E"/>
    <w:rsid w:val="002E0929"/>
    <w:rsid w:val="002E1A54"/>
    <w:rsid w:val="002F3C8D"/>
    <w:rsid w:val="002F3F86"/>
    <w:rsid w:val="002F510B"/>
    <w:rsid w:val="002F665E"/>
    <w:rsid w:val="00303BC6"/>
    <w:rsid w:val="00315113"/>
    <w:rsid w:val="00317D84"/>
    <w:rsid w:val="0032513E"/>
    <w:rsid w:val="00330CC5"/>
    <w:rsid w:val="00340B14"/>
    <w:rsid w:val="003410F3"/>
    <w:rsid w:val="00347D26"/>
    <w:rsid w:val="0035090E"/>
    <w:rsid w:val="003515B2"/>
    <w:rsid w:val="00354E19"/>
    <w:rsid w:val="00382112"/>
    <w:rsid w:val="0039196E"/>
    <w:rsid w:val="003A5645"/>
    <w:rsid w:val="003A6DA5"/>
    <w:rsid w:val="003B0341"/>
    <w:rsid w:val="003C699A"/>
    <w:rsid w:val="003D223C"/>
    <w:rsid w:val="003D34BF"/>
    <w:rsid w:val="003D3919"/>
    <w:rsid w:val="003D5411"/>
    <w:rsid w:val="003D604F"/>
    <w:rsid w:val="0040606D"/>
    <w:rsid w:val="00406EF9"/>
    <w:rsid w:val="0040767A"/>
    <w:rsid w:val="00425586"/>
    <w:rsid w:val="0042575C"/>
    <w:rsid w:val="0043211D"/>
    <w:rsid w:val="0043619A"/>
    <w:rsid w:val="00441B86"/>
    <w:rsid w:val="00442887"/>
    <w:rsid w:val="00446014"/>
    <w:rsid w:val="00447C94"/>
    <w:rsid w:val="00455A42"/>
    <w:rsid w:val="00456DA6"/>
    <w:rsid w:val="00466B50"/>
    <w:rsid w:val="00477B23"/>
    <w:rsid w:val="004818D0"/>
    <w:rsid w:val="00491C4A"/>
    <w:rsid w:val="004A3773"/>
    <w:rsid w:val="004A5198"/>
    <w:rsid w:val="004B1A9F"/>
    <w:rsid w:val="004B53F3"/>
    <w:rsid w:val="004C313C"/>
    <w:rsid w:val="004C7BC0"/>
    <w:rsid w:val="004D0D68"/>
    <w:rsid w:val="004E1342"/>
    <w:rsid w:val="004E2560"/>
    <w:rsid w:val="004F1C2C"/>
    <w:rsid w:val="005039F0"/>
    <w:rsid w:val="005141C1"/>
    <w:rsid w:val="00516038"/>
    <w:rsid w:val="00517A6A"/>
    <w:rsid w:val="005303E0"/>
    <w:rsid w:val="00531270"/>
    <w:rsid w:val="00533CB0"/>
    <w:rsid w:val="005352E4"/>
    <w:rsid w:val="00537BF9"/>
    <w:rsid w:val="00540DE5"/>
    <w:rsid w:val="00546E9A"/>
    <w:rsid w:val="00554C2A"/>
    <w:rsid w:val="0056229B"/>
    <w:rsid w:val="00564C54"/>
    <w:rsid w:val="0056537C"/>
    <w:rsid w:val="00597BD7"/>
    <w:rsid w:val="005A5FB3"/>
    <w:rsid w:val="005A799A"/>
    <w:rsid w:val="005B092F"/>
    <w:rsid w:val="005B1E46"/>
    <w:rsid w:val="005C21B2"/>
    <w:rsid w:val="005D789B"/>
    <w:rsid w:val="005E09E8"/>
    <w:rsid w:val="005E57BE"/>
    <w:rsid w:val="00625B8A"/>
    <w:rsid w:val="00632813"/>
    <w:rsid w:val="006433B8"/>
    <w:rsid w:val="00643F80"/>
    <w:rsid w:val="006444E1"/>
    <w:rsid w:val="0066027D"/>
    <w:rsid w:val="00664E14"/>
    <w:rsid w:val="006764A1"/>
    <w:rsid w:val="006806EA"/>
    <w:rsid w:val="006C5C04"/>
    <w:rsid w:val="006D3210"/>
    <w:rsid w:val="006E5056"/>
    <w:rsid w:val="006F3C3C"/>
    <w:rsid w:val="006F4421"/>
    <w:rsid w:val="007121D0"/>
    <w:rsid w:val="00723FD2"/>
    <w:rsid w:val="00732EC4"/>
    <w:rsid w:val="0073396C"/>
    <w:rsid w:val="0073613D"/>
    <w:rsid w:val="007653B5"/>
    <w:rsid w:val="0077685F"/>
    <w:rsid w:val="00782E9F"/>
    <w:rsid w:val="007926F3"/>
    <w:rsid w:val="00793E23"/>
    <w:rsid w:val="007A02C8"/>
    <w:rsid w:val="007A2442"/>
    <w:rsid w:val="007B36B1"/>
    <w:rsid w:val="007C1530"/>
    <w:rsid w:val="007C30E7"/>
    <w:rsid w:val="007D39C9"/>
    <w:rsid w:val="007D3B52"/>
    <w:rsid w:val="007D781B"/>
    <w:rsid w:val="007F0077"/>
    <w:rsid w:val="007F48D6"/>
    <w:rsid w:val="007F54EE"/>
    <w:rsid w:val="008021A8"/>
    <w:rsid w:val="008148CE"/>
    <w:rsid w:val="00825016"/>
    <w:rsid w:val="00832B55"/>
    <w:rsid w:val="008367BB"/>
    <w:rsid w:val="00840661"/>
    <w:rsid w:val="00857240"/>
    <w:rsid w:val="008575D2"/>
    <w:rsid w:val="00863BD2"/>
    <w:rsid w:val="00863FF9"/>
    <w:rsid w:val="008A5C85"/>
    <w:rsid w:val="008A5D66"/>
    <w:rsid w:val="008C0D83"/>
    <w:rsid w:val="008C7C7F"/>
    <w:rsid w:val="008D1C6D"/>
    <w:rsid w:val="008D2FBE"/>
    <w:rsid w:val="00904288"/>
    <w:rsid w:val="0090458B"/>
    <w:rsid w:val="009101E3"/>
    <w:rsid w:val="00910D51"/>
    <w:rsid w:val="00912DA8"/>
    <w:rsid w:val="00923BD1"/>
    <w:rsid w:val="00932805"/>
    <w:rsid w:val="00947471"/>
    <w:rsid w:val="00956E5C"/>
    <w:rsid w:val="009722A2"/>
    <w:rsid w:val="0097471C"/>
    <w:rsid w:val="00991563"/>
    <w:rsid w:val="00994655"/>
    <w:rsid w:val="009A247C"/>
    <w:rsid w:val="009A5A4C"/>
    <w:rsid w:val="009A5B5C"/>
    <w:rsid w:val="009B6838"/>
    <w:rsid w:val="009C0FDF"/>
    <w:rsid w:val="009D0D53"/>
    <w:rsid w:val="009D3ABB"/>
    <w:rsid w:val="009E6373"/>
    <w:rsid w:val="009E7417"/>
    <w:rsid w:val="009F2452"/>
    <w:rsid w:val="009F7363"/>
    <w:rsid w:val="00A0612C"/>
    <w:rsid w:val="00A132F5"/>
    <w:rsid w:val="00A16B72"/>
    <w:rsid w:val="00A42696"/>
    <w:rsid w:val="00A51B62"/>
    <w:rsid w:val="00A5466C"/>
    <w:rsid w:val="00A54AE8"/>
    <w:rsid w:val="00A61208"/>
    <w:rsid w:val="00A64E9E"/>
    <w:rsid w:val="00A713B9"/>
    <w:rsid w:val="00A81795"/>
    <w:rsid w:val="00A8739B"/>
    <w:rsid w:val="00A94EC8"/>
    <w:rsid w:val="00AB77B3"/>
    <w:rsid w:val="00AB7EA6"/>
    <w:rsid w:val="00AC62C3"/>
    <w:rsid w:val="00AD2E57"/>
    <w:rsid w:val="00AE116E"/>
    <w:rsid w:val="00AE4780"/>
    <w:rsid w:val="00AF3561"/>
    <w:rsid w:val="00AF7637"/>
    <w:rsid w:val="00B03945"/>
    <w:rsid w:val="00B040AB"/>
    <w:rsid w:val="00B04933"/>
    <w:rsid w:val="00B04A7B"/>
    <w:rsid w:val="00B1224E"/>
    <w:rsid w:val="00B12E8D"/>
    <w:rsid w:val="00B327BF"/>
    <w:rsid w:val="00B4403C"/>
    <w:rsid w:val="00B476D8"/>
    <w:rsid w:val="00B50FB3"/>
    <w:rsid w:val="00B548A6"/>
    <w:rsid w:val="00B55663"/>
    <w:rsid w:val="00B748F9"/>
    <w:rsid w:val="00B80DC3"/>
    <w:rsid w:val="00B83697"/>
    <w:rsid w:val="00B87BF2"/>
    <w:rsid w:val="00BA6BD3"/>
    <w:rsid w:val="00BB1BC0"/>
    <w:rsid w:val="00BB2413"/>
    <w:rsid w:val="00BB2959"/>
    <w:rsid w:val="00BB43D8"/>
    <w:rsid w:val="00BC67BD"/>
    <w:rsid w:val="00BF2F5F"/>
    <w:rsid w:val="00C01CAD"/>
    <w:rsid w:val="00C11168"/>
    <w:rsid w:val="00C11216"/>
    <w:rsid w:val="00C122D4"/>
    <w:rsid w:val="00C41B6C"/>
    <w:rsid w:val="00C50B94"/>
    <w:rsid w:val="00C5108B"/>
    <w:rsid w:val="00C66414"/>
    <w:rsid w:val="00C701EC"/>
    <w:rsid w:val="00C77BC4"/>
    <w:rsid w:val="00C81195"/>
    <w:rsid w:val="00C83BB7"/>
    <w:rsid w:val="00C845B7"/>
    <w:rsid w:val="00C93206"/>
    <w:rsid w:val="00C94AF5"/>
    <w:rsid w:val="00C94EEE"/>
    <w:rsid w:val="00C959A1"/>
    <w:rsid w:val="00CA2920"/>
    <w:rsid w:val="00CA51E6"/>
    <w:rsid w:val="00CC3A7A"/>
    <w:rsid w:val="00CC476E"/>
    <w:rsid w:val="00CC7D0E"/>
    <w:rsid w:val="00CC7F1B"/>
    <w:rsid w:val="00CD052D"/>
    <w:rsid w:val="00CD0E25"/>
    <w:rsid w:val="00CD794D"/>
    <w:rsid w:val="00CE6B85"/>
    <w:rsid w:val="00CF45E3"/>
    <w:rsid w:val="00D0623E"/>
    <w:rsid w:val="00D11D7C"/>
    <w:rsid w:val="00D13D85"/>
    <w:rsid w:val="00D25D91"/>
    <w:rsid w:val="00D27163"/>
    <w:rsid w:val="00D323AB"/>
    <w:rsid w:val="00D33A9E"/>
    <w:rsid w:val="00D365E9"/>
    <w:rsid w:val="00D36B8A"/>
    <w:rsid w:val="00D442DD"/>
    <w:rsid w:val="00D47679"/>
    <w:rsid w:val="00D50933"/>
    <w:rsid w:val="00D53FB3"/>
    <w:rsid w:val="00D6203B"/>
    <w:rsid w:val="00D62DAA"/>
    <w:rsid w:val="00D85D07"/>
    <w:rsid w:val="00D9205B"/>
    <w:rsid w:val="00DA2CD9"/>
    <w:rsid w:val="00DA3C97"/>
    <w:rsid w:val="00DC2C0B"/>
    <w:rsid w:val="00DC6F0E"/>
    <w:rsid w:val="00DE0C50"/>
    <w:rsid w:val="00DF3A1F"/>
    <w:rsid w:val="00E043DB"/>
    <w:rsid w:val="00E23642"/>
    <w:rsid w:val="00E24FBC"/>
    <w:rsid w:val="00E4526B"/>
    <w:rsid w:val="00E46F73"/>
    <w:rsid w:val="00E50C94"/>
    <w:rsid w:val="00E61D21"/>
    <w:rsid w:val="00E70E4B"/>
    <w:rsid w:val="00E7198C"/>
    <w:rsid w:val="00E722F9"/>
    <w:rsid w:val="00E867D9"/>
    <w:rsid w:val="00E924C1"/>
    <w:rsid w:val="00E93224"/>
    <w:rsid w:val="00E94D73"/>
    <w:rsid w:val="00E954BC"/>
    <w:rsid w:val="00EB1D32"/>
    <w:rsid w:val="00EB493C"/>
    <w:rsid w:val="00EC1BEC"/>
    <w:rsid w:val="00ED00D1"/>
    <w:rsid w:val="00ED11F3"/>
    <w:rsid w:val="00ED5265"/>
    <w:rsid w:val="00EE3F73"/>
    <w:rsid w:val="00F016F0"/>
    <w:rsid w:val="00F11B24"/>
    <w:rsid w:val="00F14472"/>
    <w:rsid w:val="00F178B9"/>
    <w:rsid w:val="00F37CE5"/>
    <w:rsid w:val="00F404D0"/>
    <w:rsid w:val="00F63CE5"/>
    <w:rsid w:val="00F67B60"/>
    <w:rsid w:val="00F67D4B"/>
    <w:rsid w:val="00F767D7"/>
    <w:rsid w:val="00F85636"/>
    <w:rsid w:val="00FA461E"/>
    <w:rsid w:val="00FA7E69"/>
    <w:rsid w:val="00FC2BFE"/>
    <w:rsid w:val="00FC4CDC"/>
    <w:rsid w:val="00FD4F7F"/>
    <w:rsid w:val="00FE0E2C"/>
    <w:rsid w:val="00FE134B"/>
    <w:rsid w:val="00FF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311521ddd8d5b155e366cdf87ecd3c51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ab8f9949e135c57bdf8e337fc8999dac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47850E-A562-42B2-9333-B7D7E141C7BD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d8817344-1453-4c4f-a531-1a299e1a4a95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9BD5AC6-C91F-4FEB-A892-2667CDAFB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169E10-2C60-4A5A-896C-F63818C2CD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1370</Words>
  <Characters>7811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Melissa Pingitore</cp:lastModifiedBy>
  <cp:revision>3</cp:revision>
  <dcterms:created xsi:type="dcterms:W3CDTF">2026-06-30T17:49:00Z</dcterms:created>
  <dcterms:modified xsi:type="dcterms:W3CDTF">2026-06-30T17:49:00Z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0x0101008FE9182590D2B34EA7788D91F4DFD094</vt:lpwstr>
  </property>
</Properties>
</file>