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</w:rPr>
      </w:pPr>
      <w:r w:rsidRPr="00375EC0">
        <w:rPr>
          <w:rFonts w:ascii="CIDFont+F2" w:hAnsi="CIDFont+F2" w:cs="CIDFont+F2"/>
        </w:rPr>
        <w:t>LOCAL LAW</w:t>
      </w:r>
    </w:p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</w:rPr>
      </w:pPr>
      <w:r w:rsidRPr="00375EC0">
        <w:rPr>
          <w:rFonts w:ascii="CIDFont+F2" w:hAnsi="CIDFont+F2" w:cs="CIDFont+F2"/>
        </w:rPr>
        <w:t>NO. 4 OF 2026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</w:rPr>
      </w:pPr>
      <w:r w:rsidRPr="00375EC0">
        <w:rPr>
          <w:rFonts w:ascii="CIDFont+F2" w:hAnsi="CIDFont+F2" w:cs="CIDFont+F2"/>
        </w:rPr>
        <w:t>OF THE TOWN OF VILLENOVA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</w:rPr>
      </w:pPr>
    </w:p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</w:rPr>
      </w:pPr>
    </w:p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375EC0">
        <w:rPr>
          <w:rFonts w:ascii="CIDFont+F2" w:hAnsi="CIDFont+F2" w:cs="CIDFont+F2"/>
          <w:sz w:val="24"/>
          <w:szCs w:val="24"/>
        </w:rPr>
        <w:t>A LOCAL LAW ENACTING A ONE-YEAR MORATORIUM ON APPLICATIONS,</w:t>
      </w:r>
    </w:p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proofErr w:type="gramStart"/>
      <w:r w:rsidRPr="00375EC0">
        <w:rPr>
          <w:rFonts w:ascii="CIDFont+F2" w:hAnsi="CIDFont+F2" w:cs="CIDFont+F2"/>
          <w:sz w:val="24"/>
          <w:szCs w:val="24"/>
        </w:rPr>
        <w:t>APPROVALS,</w:t>
      </w:r>
      <w:proofErr w:type="gramEnd"/>
      <w:r w:rsidRPr="00375EC0">
        <w:rPr>
          <w:rFonts w:ascii="CIDFont+F2" w:hAnsi="CIDFont+F2" w:cs="CIDFont+F2"/>
          <w:sz w:val="24"/>
          <w:szCs w:val="24"/>
        </w:rPr>
        <w:t xml:space="preserve"> AND CONSTRUCTION OF SLAUGHTERHOUSES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375EC0">
        <w:rPr>
          <w:rFonts w:ascii="CIDFont+F2" w:hAnsi="CIDFont+F2" w:cs="CIDFont+F2"/>
          <w:sz w:val="24"/>
          <w:szCs w:val="24"/>
        </w:rPr>
        <w:t>IN THE TOWN OF VILLENOVA</w:t>
      </w:r>
    </w:p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Be it enacted by the Town Board of the Town of Villenova as follows: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proofErr w:type="gramStart"/>
      <w:r>
        <w:rPr>
          <w:rFonts w:ascii="CIDFont+F2" w:hAnsi="CIDFont+F2" w:cs="CIDFont+F2"/>
          <w:color w:val="000000"/>
          <w:sz w:val="24"/>
          <w:szCs w:val="24"/>
        </w:rPr>
        <w:t>SECTION 1.</w:t>
      </w:r>
      <w:proofErr w:type="gramEnd"/>
      <w:r>
        <w:rPr>
          <w:rFonts w:ascii="CIDFont+F2" w:hAnsi="CIDFont+F2" w:cs="CIDFont+F2"/>
          <w:color w:val="000000"/>
          <w:sz w:val="24"/>
          <w:szCs w:val="24"/>
        </w:rPr>
        <w:t xml:space="preserve"> PURPOSE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 w:rsidRPr="00375EC0">
        <w:rPr>
          <w:rFonts w:ascii="CIDFont+F2" w:hAnsi="CIDFont+F2" w:cs="CIDFont+F2"/>
          <w:sz w:val="24"/>
          <w:szCs w:val="24"/>
        </w:rPr>
        <w:t xml:space="preserve">The purpose of this Local Law is </w:t>
      </w:r>
      <w:r>
        <w:rPr>
          <w:rFonts w:ascii="CIDFont+F2" w:hAnsi="CIDFont+F2" w:cs="CIDFont+F2"/>
          <w:sz w:val="24"/>
          <w:szCs w:val="24"/>
        </w:rPr>
        <w:t xml:space="preserve">to </w:t>
      </w:r>
      <w:r w:rsidRPr="00375EC0">
        <w:rPr>
          <w:rFonts w:ascii="CIDFont+F2" w:hAnsi="CIDFont+F2" w:cs="CIDFont+F2"/>
          <w:sz w:val="24"/>
          <w:szCs w:val="24"/>
        </w:rPr>
        <w:t>enact a one-year moratorium on the processing,</w:t>
      </w:r>
    </w:p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proofErr w:type="gramStart"/>
      <w:r w:rsidRPr="00375EC0">
        <w:rPr>
          <w:rFonts w:ascii="CIDFont+F2" w:hAnsi="CIDFont+F2" w:cs="CIDFont+F2"/>
          <w:sz w:val="24"/>
          <w:szCs w:val="24"/>
        </w:rPr>
        <w:t>permitting</w:t>
      </w:r>
      <w:proofErr w:type="gramEnd"/>
      <w:r w:rsidRPr="00375EC0">
        <w:rPr>
          <w:rFonts w:ascii="CIDFont+F2" w:hAnsi="CIDFont+F2" w:cs="CIDFont+F2"/>
          <w:sz w:val="24"/>
          <w:szCs w:val="24"/>
        </w:rPr>
        <w:t xml:space="preserve"> and construction of slaughterhouses within the Town of Villenova, to allow a</w:t>
      </w:r>
    </w:p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proofErr w:type="gramStart"/>
      <w:r w:rsidRPr="00375EC0">
        <w:rPr>
          <w:rFonts w:ascii="CIDFont+F2" w:hAnsi="CIDFont+F2" w:cs="CIDFont+F2"/>
          <w:sz w:val="24"/>
          <w:szCs w:val="24"/>
        </w:rPr>
        <w:t>reasonable</w:t>
      </w:r>
      <w:proofErr w:type="gramEnd"/>
      <w:r w:rsidRPr="00375EC0">
        <w:rPr>
          <w:rFonts w:ascii="CIDFont+F2" w:hAnsi="CIDFont+F2" w:cs="CIDFont+F2"/>
          <w:sz w:val="24"/>
          <w:szCs w:val="24"/>
        </w:rPr>
        <w:t xml:space="preserve"> time for reasonable and necessary review, study, analysis and, if warranted,</w:t>
      </w:r>
    </w:p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proofErr w:type="gramStart"/>
      <w:r w:rsidRPr="00375EC0">
        <w:rPr>
          <w:rFonts w:ascii="CIDFont+F2" w:hAnsi="CIDFont+F2" w:cs="CIDFont+F2"/>
          <w:sz w:val="24"/>
          <w:szCs w:val="24"/>
        </w:rPr>
        <w:t>revision</w:t>
      </w:r>
      <w:proofErr w:type="gramEnd"/>
      <w:r w:rsidRPr="00375EC0">
        <w:rPr>
          <w:rFonts w:ascii="CIDFont+F2" w:hAnsi="CIDFont+F2" w:cs="CIDFont+F2"/>
          <w:sz w:val="24"/>
          <w:szCs w:val="24"/>
        </w:rPr>
        <w:t xml:space="preserve"> to the applicable local law or local laws as may be necessary to promote and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proofErr w:type="gramStart"/>
      <w:r w:rsidRPr="00375EC0">
        <w:rPr>
          <w:rFonts w:ascii="CIDFont+F2" w:hAnsi="CIDFont+F2" w:cs="CIDFont+F2"/>
          <w:sz w:val="24"/>
          <w:szCs w:val="24"/>
        </w:rPr>
        <w:t>preserve</w:t>
      </w:r>
      <w:proofErr w:type="gramEnd"/>
      <w:r w:rsidRPr="00375EC0">
        <w:rPr>
          <w:rFonts w:ascii="CIDFont+F2" w:hAnsi="CIDFont+F2" w:cs="CIDFont+F2"/>
          <w:sz w:val="24"/>
          <w:szCs w:val="24"/>
        </w:rPr>
        <w:t xml:space="preserve"> the health, safety and welfare of the town.</w:t>
      </w:r>
    </w:p>
    <w:p w:rsidR="00375EC0" w:rsidRP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2" w:hAnsi="CIDFont+F2" w:cs="CIDFont+F2"/>
          <w:color w:val="000000"/>
        </w:rPr>
        <w:t xml:space="preserve">§ 2. </w:t>
      </w:r>
      <w:r>
        <w:rPr>
          <w:rFonts w:ascii="CIDFont+F2" w:hAnsi="CIDFont+F2" w:cs="CIDFont+F2"/>
          <w:color w:val="000000"/>
          <w:sz w:val="24"/>
          <w:szCs w:val="24"/>
        </w:rPr>
        <w:t>TERM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2" w:hAnsi="CIDFont+F2" w:cs="CIDFont+F2"/>
          <w:color w:val="000000"/>
          <w:sz w:val="24"/>
          <w:szCs w:val="24"/>
        </w:rPr>
        <w:t>This moratorium shall be in effect for a period o</w:t>
      </w:r>
      <w:r w:rsidRPr="00375EC0">
        <w:rPr>
          <w:rFonts w:ascii="CIDFont+F2" w:hAnsi="CIDFont+F2" w:cs="CIDFont+F2"/>
          <w:sz w:val="24"/>
          <w:szCs w:val="24"/>
        </w:rPr>
        <w:t>f twelve (12)</w:t>
      </w:r>
      <w:r>
        <w:rPr>
          <w:rFonts w:ascii="CIDFont+F2" w:hAnsi="CIDFont+F2" w:cs="CIDFont+F2"/>
          <w:color w:val="000000"/>
          <w:sz w:val="24"/>
          <w:szCs w:val="24"/>
        </w:rPr>
        <w:t xml:space="preserve"> consecutive months from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proofErr w:type="gramStart"/>
      <w:r>
        <w:rPr>
          <w:rFonts w:ascii="CIDFont+F2" w:hAnsi="CIDFont+F2" w:cs="CIDFont+F2"/>
          <w:color w:val="000000"/>
          <w:sz w:val="24"/>
          <w:szCs w:val="24"/>
        </w:rPr>
        <w:t>its</w:t>
      </w:r>
      <w:proofErr w:type="gramEnd"/>
      <w:r>
        <w:rPr>
          <w:rFonts w:ascii="CIDFont+F2" w:hAnsi="CIDFont+F2" w:cs="CIDFont+F2"/>
          <w:color w:val="000000"/>
          <w:sz w:val="24"/>
          <w:szCs w:val="24"/>
        </w:rPr>
        <w:t xml:space="preserve"> effective date, such time being deemed a reasonable time.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2" w:hAnsi="CIDFont+F2" w:cs="CIDFont+F2"/>
          <w:color w:val="000000"/>
        </w:rPr>
        <w:t xml:space="preserve">§ 3. </w:t>
      </w:r>
      <w:r>
        <w:rPr>
          <w:rFonts w:ascii="CIDFont+F2" w:hAnsi="CIDFont+F2" w:cs="CIDFont+F2"/>
          <w:color w:val="000000"/>
          <w:sz w:val="24"/>
          <w:szCs w:val="24"/>
        </w:rPr>
        <w:t>SEVERABILITY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2" w:hAnsi="CIDFont+F2" w:cs="CIDFont+F2"/>
          <w:color w:val="000000"/>
          <w:sz w:val="24"/>
          <w:szCs w:val="24"/>
        </w:rPr>
        <w:t>If any portion, subsection, sentence, clause, phrase or portion thereof of this Local Law is for any reason held invalid or unconstitutional by any Court of competent jurisdiction,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proofErr w:type="gramStart"/>
      <w:r>
        <w:rPr>
          <w:rFonts w:ascii="CIDFont+F2" w:hAnsi="CIDFont+F2" w:cs="CIDFont+F2"/>
          <w:color w:val="000000"/>
          <w:sz w:val="24"/>
          <w:szCs w:val="24"/>
        </w:rPr>
        <w:t>such</w:t>
      </w:r>
      <w:proofErr w:type="gramEnd"/>
      <w:r>
        <w:rPr>
          <w:rFonts w:ascii="CIDFont+F2" w:hAnsi="CIDFont+F2" w:cs="CIDFont+F2"/>
          <w:color w:val="000000"/>
          <w:sz w:val="24"/>
          <w:szCs w:val="24"/>
        </w:rPr>
        <w:t xml:space="preserve"> portion shall be deemed a separate, distinct and independent provision, and such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proofErr w:type="gramStart"/>
      <w:r>
        <w:rPr>
          <w:rFonts w:ascii="CIDFont+F2" w:hAnsi="CIDFont+F2" w:cs="CIDFont+F2"/>
          <w:color w:val="000000"/>
          <w:sz w:val="24"/>
          <w:szCs w:val="24"/>
        </w:rPr>
        <w:t>holding</w:t>
      </w:r>
      <w:proofErr w:type="gramEnd"/>
      <w:r>
        <w:rPr>
          <w:rFonts w:ascii="CIDFont+F2" w:hAnsi="CIDFont+F2" w:cs="CIDFont+F2"/>
          <w:color w:val="000000"/>
          <w:sz w:val="24"/>
          <w:szCs w:val="24"/>
        </w:rPr>
        <w:t xml:space="preserve"> shall not affect the validity of the remaining portion thereof.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2" w:hAnsi="CIDFont+F2" w:cs="CIDFont+F2"/>
          <w:color w:val="000000"/>
        </w:rPr>
        <w:t xml:space="preserve">§ 4. </w:t>
      </w:r>
      <w:r>
        <w:rPr>
          <w:rFonts w:ascii="CIDFont+F2" w:hAnsi="CIDFont+F2" w:cs="CIDFont+F2"/>
          <w:color w:val="000000"/>
          <w:sz w:val="24"/>
          <w:szCs w:val="24"/>
        </w:rPr>
        <w:t>EFFECT ON OTHER LAWS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2" w:hAnsi="CIDFont+F2" w:cs="CIDFont+F2"/>
          <w:color w:val="000000"/>
          <w:sz w:val="24"/>
          <w:szCs w:val="24"/>
        </w:rPr>
        <w:t>To the extent that any law, ordinance rule or regulation, or parts thereof are in conflict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proofErr w:type="gramStart"/>
      <w:r>
        <w:rPr>
          <w:rFonts w:ascii="CIDFont+F2" w:hAnsi="CIDFont+F2" w:cs="CIDFont+F2"/>
          <w:color w:val="000000"/>
          <w:sz w:val="24"/>
          <w:szCs w:val="24"/>
        </w:rPr>
        <w:t>with</w:t>
      </w:r>
      <w:proofErr w:type="gramEnd"/>
      <w:r>
        <w:rPr>
          <w:rFonts w:ascii="CIDFont+F2" w:hAnsi="CIDFont+F2" w:cs="CIDFont+F2"/>
          <w:color w:val="000000"/>
          <w:sz w:val="24"/>
          <w:szCs w:val="24"/>
        </w:rPr>
        <w:t xml:space="preserve"> the provisions of this Local Law, this Local Law shall control and supersede such law, ordinance, rule or regulation.</w:t>
      </w: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</w:p>
    <w:p w:rsidR="00375EC0" w:rsidRDefault="00375EC0" w:rsidP="00375EC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§ 5. EFFECTIVE DATE</w:t>
      </w:r>
    </w:p>
    <w:p w:rsidR="00A059A7" w:rsidRDefault="00375EC0" w:rsidP="00375EC0">
      <w:r>
        <w:rPr>
          <w:rFonts w:ascii="CIDFont+F2" w:hAnsi="CIDFont+F2" w:cs="CIDFont+F2"/>
          <w:color w:val="000000"/>
        </w:rPr>
        <w:t>This local law shall take effect upon its filing with the Office of the New York Secretary of State.</w:t>
      </w:r>
    </w:p>
    <w:sectPr w:rsidR="00A059A7" w:rsidSect="00A05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5EC0"/>
    <w:rsid w:val="00375EC0"/>
    <w:rsid w:val="00A0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9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1324</Characters>
  <Application>Microsoft Office Word</Application>
  <DocSecurity>0</DocSecurity>
  <Lines>11</Lines>
  <Paragraphs>3</Paragraphs>
  <ScaleCrop>false</ScaleCrop>
  <Company>University at Buffalo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Villenova Town Clerk</dc:creator>
  <cp:lastModifiedBy>Villenova Town Clerk</cp:lastModifiedBy>
  <cp:revision>1</cp:revision>
  <cp:lastPrinted>2026-09-10T13:41:00Z</cp:lastPrinted>
  <dcterms:created xsi:type="dcterms:W3CDTF">2026-09-10T13:39:00Z</dcterms:created>
  <dcterms:modified xsi:type="dcterms:W3CDTF">2026-09-10T13:42:00Z</dcterms:modified>
</cp:coreProperties>
</file>