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15CC" w14:textId="77777777" w:rsidR="00667ECE" w:rsidRDefault="00BD55F9">
      <w:pPr>
        <w:pStyle w:val="Standard"/>
        <w:jc w:val="center"/>
      </w:pPr>
      <w:r>
        <w:rPr>
          <w:rFonts w:ascii="Arial" w:hAnsi="Arial" w:cs="Arial"/>
          <w:b/>
          <w:bCs/>
          <w:sz w:val="24"/>
          <w:szCs w:val="24"/>
        </w:rPr>
        <w:t>Town of Rushford Organizational Meeting</w:t>
      </w:r>
    </w:p>
    <w:p w14:paraId="6F5615CD" w14:textId="132D5C74" w:rsidR="00667ECE" w:rsidRDefault="00BD55F9">
      <w:pPr>
        <w:pStyle w:val="Standard"/>
        <w:jc w:val="center"/>
      </w:pPr>
      <w:r>
        <w:rPr>
          <w:rFonts w:ascii="Arial" w:hAnsi="Arial" w:cs="Arial"/>
          <w:b/>
          <w:bCs/>
          <w:sz w:val="24"/>
          <w:szCs w:val="24"/>
        </w:rPr>
        <w:t xml:space="preserve">January </w:t>
      </w:r>
      <w:r w:rsidR="004C6B74">
        <w:rPr>
          <w:rFonts w:ascii="Arial" w:hAnsi="Arial" w:cs="Arial"/>
          <w:b/>
          <w:bCs/>
          <w:sz w:val="24"/>
          <w:szCs w:val="24"/>
        </w:rPr>
        <w:t>4</w:t>
      </w:r>
      <w:r w:rsidR="008E5E37">
        <w:rPr>
          <w:rFonts w:ascii="Arial" w:hAnsi="Arial" w:cs="Arial"/>
          <w:b/>
          <w:bCs/>
          <w:sz w:val="24"/>
          <w:szCs w:val="24"/>
        </w:rPr>
        <w:t>,</w:t>
      </w:r>
      <w:r>
        <w:rPr>
          <w:rFonts w:ascii="Arial" w:hAnsi="Arial" w:cs="Arial"/>
          <w:b/>
          <w:bCs/>
          <w:sz w:val="24"/>
          <w:szCs w:val="24"/>
        </w:rPr>
        <w:t xml:space="preserve"> </w:t>
      </w:r>
      <w:r w:rsidR="008334E4">
        <w:rPr>
          <w:rFonts w:ascii="Arial" w:hAnsi="Arial" w:cs="Arial"/>
          <w:b/>
          <w:bCs/>
          <w:sz w:val="24"/>
          <w:szCs w:val="24"/>
        </w:rPr>
        <w:t>202</w:t>
      </w:r>
      <w:r w:rsidR="004C6B74">
        <w:rPr>
          <w:rFonts w:ascii="Arial" w:hAnsi="Arial" w:cs="Arial"/>
          <w:b/>
          <w:bCs/>
          <w:sz w:val="24"/>
          <w:szCs w:val="24"/>
        </w:rPr>
        <w:t>4</w:t>
      </w:r>
    </w:p>
    <w:p w14:paraId="6F5615CE" w14:textId="4DD0D703" w:rsidR="00667ECE" w:rsidRDefault="0036246A">
      <w:pPr>
        <w:pStyle w:val="Standard"/>
        <w:jc w:val="center"/>
      </w:pPr>
      <w:r>
        <w:rPr>
          <w:rFonts w:ascii="Arial" w:hAnsi="Arial" w:cs="Arial"/>
          <w:b/>
          <w:bCs/>
          <w:sz w:val="24"/>
          <w:szCs w:val="24"/>
        </w:rPr>
        <w:t>1</w:t>
      </w:r>
      <w:r w:rsidR="00BD55F9">
        <w:rPr>
          <w:rFonts w:ascii="Arial" w:hAnsi="Arial" w:cs="Arial"/>
          <w:b/>
          <w:bCs/>
          <w:sz w:val="24"/>
          <w:szCs w:val="24"/>
        </w:rPr>
        <w:t>:00 pm. Rushford Town Hall</w:t>
      </w:r>
      <w:r w:rsidR="00CE7F96">
        <w:rPr>
          <w:rFonts w:ascii="Arial" w:hAnsi="Arial" w:cs="Arial"/>
          <w:b/>
          <w:bCs/>
          <w:sz w:val="24"/>
          <w:szCs w:val="24"/>
        </w:rPr>
        <w:t xml:space="preserve"> </w:t>
      </w:r>
    </w:p>
    <w:p w14:paraId="6F5615D1" w14:textId="77777777" w:rsidR="00667ECE" w:rsidRDefault="00667ECE" w:rsidP="00BF72A5">
      <w:pPr>
        <w:pStyle w:val="Standard"/>
        <w:rPr>
          <w:rFonts w:ascii="Arial" w:hAnsi="Arial" w:cs="Arial"/>
          <w:b/>
          <w:bCs/>
          <w:sz w:val="24"/>
          <w:szCs w:val="24"/>
        </w:rPr>
      </w:pPr>
    </w:p>
    <w:p w14:paraId="6F5615D2" w14:textId="3DA66C35" w:rsidR="00667ECE" w:rsidRDefault="00BF72A5" w:rsidP="00BF72A5">
      <w:pPr>
        <w:pStyle w:val="Standard"/>
        <w:spacing w:after="0"/>
        <w:jc w:val="both"/>
        <w:rPr>
          <w:rFonts w:ascii="Arial" w:hAnsi="Arial" w:cs="Arial"/>
          <w:sz w:val="24"/>
          <w:szCs w:val="24"/>
        </w:rPr>
      </w:pPr>
      <w:r w:rsidRPr="00BF72A5">
        <w:rPr>
          <w:rFonts w:ascii="Arial" w:hAnsi="Arial" w:cs="Arial"/>
          <w:sz w:val="24"/>
          <w:szCs w:val="24"/>
        </w:rPr>
        <w:t>PRESENT:  Charles Bliss, Supervisor</w:t>
      </w:r>
    </w:p>
    <w:p w14:paraId="0959A2E7" w14:textId="6F668EBB" w:rsidR="00FF4134" w:rsidRDefault="00BF72A5" w:rsidP="00BF72A5">
      <w:pPr>
        <w:pStyle w:val="Standard"/>
        <w:spacing w:after="0"/>
        <w:jc w:val="both"/>
        <w:rPr>
          <w:rFonts w:ascii="Arial" w:hAnsi="Arial" w:cs="Arial"/>
          <w:sz w:val="24"/>
          <w:szCs w:val="24"/>
        </w:rPr>
      </w:pPr>
      <w:r>
        <w:rPr>
          <w:rFonts w:ascii="Arial" w:hAnsi="Arial" w:cs="Arial"/>
          <w:sz w:val="24"/>
          <w:szCs w:val="24"/>
        </w:rPr>
        <w:tab/>
        <w:t xml:space="preserve">         Councilmen:  Dennis Bliss, Ken McElheny, Randy Green</w:t>
      </w:r>
      <w:r w:rsidR="004C6B74">
        <w:rPr>
          <w:rFonts w:ascii="Arial" w:hAnsi="Arial" w:cs="Arial"/>
          <w:sz w:val="24"/>
          <w:szCs w:val="24"/>
        </w:rPr>
        <w:t>, Deb Aumick</w:t>
      </w:r>
    </w:p>
    <w:p w14:paraId="65A69FE7" w14:textId="44514B3E" w:rsidR="00BF72A5" w:rsidRDefault="00BF72A5" w:rsidP="00BF72A5">
      <w:pPr>
        <w:pStyle w:val="Standard"/>
        <w:spacing w:after="0"/>
        <w:jc w:val="both"/>
        <w:rPr>
          <w:rFonts w:ascii="Arial" w:hAnsi="Arial" w:cs="Arial"/>
          <w:sz w:val="24"/>
          <w:szCs w:val="24"/>
        </w:rPr>
      </w:pPr>
    </w:p>
    <w:p w14:paraId="7DC059B1" w14:textId="2F6B8EDE" w:rsidR="00BF72A5" w:rsidRDefault="00BF72A5" w:rsidP="00BF72A5">
      <w:pPr>
        <w:pStyle w:val="Standard"/>
        <w:spacing w:after="0"/>
        <w:jc w:val="both"/>
        <w:rPr>
          <w:rFonts w:ascii="Arial" w:hAnsi="Arial" w:cs="Arial"/>
          <w:sz w:val="24"/>
          <w:szCs w:val="24"/>
        </w:rPr>
      </w:pPr>
      <w:r>
        <w:rPr>
          <w:rFonts w:ascii="Arial" w:hAnsi="Arial" w:cs="Arial"/>
          <w:sz w:val="24"/>
          <w:szCs w:val="24"/>
        </w:rPr>
        <w:t>Supervisor Charles Bliss called the meeting to order at 1 PM.</w:t>
      </w:r>
    </w:p>
    <w:p w14:paraId="4C549458" w14:textId="30C12860" w:rsidR="00BF72A5" w:rsidRDefault="00BF72A5" w:rsidP="00BF72A5">
      <w:pPr>
        <w:pStyle w:val="Standard"/>
        <w:spacing w:after="0"/>
        <w:jc w:val="both"/>
        <w:rPr>
          <w:rFonts w:ascii="Arial" w:hAnsi="Arial" w:cs="Arial"/>
          <w:sz w:val="24"/>
          <w:szCs w:val="24"/>
        </w:rPr>
      </w:pPr>
      <w:r>
        <w:rPr>
          <w:rFonts w:ascii="Arial" w:hAnsi="Arial" w:cs="Arial"/>
          <w:sz w:val="24"/>
          <w:szCs w:val="24"/>
        </w:rPr>
        <w:t xml:space="preserve">The Pledge of Allegiance </w:t>
      </w:r>
      <w:r w:rsidR="004C6B74">
        <w:rPr>
          <w:rFonts w:ascii="Arial" w:hAnsi="Arial" w:cs="Arial"/>
          <w:sz w:val="24"/>
          <w:szCs w:val="24"/>
        </w:rPr>
        <w:t xml:space="preserve">and prayer </w:t>
      </w:r>
      <w:r>
        <w:rPr>
          <w:rFonts w:ascii="Arial" w:hAnsi="Arial" w:cs="Arial"/>
          <w:sz w:val="24"/>
          <w:szCs w:val="24"/>
        </w:rPr>
        <w:t>was said.</w:t>
      </w:r>
    </w:p>
    <w:p w14:paraId="381CFE0D" w14:textId="3C3ECD75" w:rsidR="004C6B74" w:rsidRDefault="004C6B74" w:rsidP="00BF72A5">
      <w:pPr>
        <w:pStyle w:val="Standard"/>
        <w:spacing w:after="0"/>
        <w:jc w:val="both"/>
        <w:rPr>
          <w:rFonts w:ascii="Arial" w:hAnsi="Arial" w:cs="Arial"/>
          <w:sz w:val="24"/>
          <w:szCs w:val="24"/>
        </w:rPr>
      </w:pPr>
      <w:r>
        <w:rPr>
          <w:rFonts w:ascii="Arial" w:hAnsi="Arial" w:cs="Arial"/>
          <w:sz w:val="24"/>
          <w:szCs w:val="24"/>
        </w:rPr>
        <w:t>A moment of silence was given for Elden Davies. (he recently passed)</w:t>
      </w:r>
    </w:p>
    <w:p w14:paraId="41C7B412" w14:textId="2553E60A" w:rsidR="00BF72A5" w:rsidRDefault="00BF72A5" w:rsidP="00BF72A5">
      <w:pPr>
        <w:pStyle w:val="Standard"/>
        <w:spacing w:after="0"/>
        <w:jc w:val="both"/>
        <w:rPr>
          <w:rFonts w:ascii="Arial" w:hAnsi="Arial" w:cs="Arial"/>
          <w:sz w:val="24"/>
          <w:szCs w:val="24"/>
        </w:rPr>
      </w:pPr>
    </w:p>
    <w:p w14:paraId="1EACDCC2" w14:textId="167143F8" w:rsidR="00BF72A5" w:rsidRDefault="00D70424" w:rsidP="00BF72A5">
      <w:pPr>
        <w:pStyle w:val="Standard"/>
        <w:spacing w:after="0"/>
        <w:jc w:val="both"/>
        <w:rPr>
          <w:rFonts w:ascii="Arial" w:hAnsi="Arial" w:cs="Arial"/>
          <w:sz w:val="24"/>
          <w:szCs w:val="24"/>
        </w:rPr>
      </w:pPr>
      <w:r>
        <w:rPr>
          <w:rFonts w:ascii="Arial" w:hAnsi="Arial" w:cs="Arial"/>
          <w:sz w:val="24"/>
          <w:szCs w:val="24"/>
        </w:rPr>
        <w:t>Town Board Committee Assignments and Supervisor Appointments for 202</w:t>
      </w:r>
      <w:r w:rsidR="004C6B74">
        <w:rPr>
          <w:rFonts w:ascii="Arial" w:hAnsi="Arial" w:cs="Arial"/>
          <w:sz w:val="24"/>
          <w:szCs w:val="24"/>
        </w:rPr>
        <w:t>4</w:t>
      </w:r>
    </w:p>
    <w:p w14:paraId="45530809" w14:textId="29966A4A" w:rsidR="00D70424" w:rsidRDefault="00D70424" w:rsidP="00BF72A5">
      <w:pPr>
        <w:pStyle w:val="Standard"/>
        <w:spacing w:after="0"/>
        <w:jc w:val="both"/>
        <w:rPr>
          <w:rFonts w:ascii="Arial" w:hAnsi="Arial" w:cs="Arial"/>
          <w:sz w:val="24"/>
          <w:szCs w:val="24"/>
        </w:rPr>
      </w:pPr>
      <w:r>
        <w:rPr>
          <w:rFonts w:ascii="Arial" w:hAnsi="Arial" w:cs="Arial"/>
          <w:sz w:val="24"/>
          <w:szCs w:val="24"/>
        </w:rPr>
        <w:tab/>
      </w:r>
      <w:r>
        <w:rPr>
          <w:rFonts w:ascii="Arial" w:hAnsi="Arial" w:cs="Arial"/>
          <w:b/>
          <w:bCs/>
          <w:sz w:val="24"/>
          <w:szCs w:val="24"/>
        </w:rPr>
        <w:t xml:space="preserve">Deputy Supervisor – </w:t>
      </w:r>
      <w:r>
        <w:rPr>
          <w:rFonts w:ascii="Arial" w:hAnsi="Arial" w:cs="Arial"/>
          <w:sz w:val="24"/>
          <w:szCs w:val="24"/>
        </w:rPr>
        <w:t>Dennis Bliss</w:t>
      </w:r>
    </w:p>
    <w:p w14:paraId="0A785CFF" w14:textId="46945A62" w:rsidR="00D70424" w:rsidRDefault="00D70424" w:rsidP="00BF72A5">
      <w:pPr>
        <w:pStyle w:val="Standard"/>
        <w:spacing w:after="0"/>
        <w:jc w:val="both"/>
        <w:rPr>
          <w:rFonts w:ascii="Arial" w:hAnsi="Arial" w:cs="Arial"/>
          <w:sz w:val="24"/>
          <w:szCs w:val="24"/>
        </w:rPr>
      </w:pPr>
    </w:p>
    <w:p w14:paraId="445C40D6" w14:textId="51103C04" w:rsidR="00D70424" w:rsidRDefault="00D70424" w:rsidP="00BF72A5">
      <w:pPr>
        <w:pStyle w:val="Standard"/>
        <w:spacing w:after="0"/>
        <w:jc w:val="both"/>
        <w:rPr>
          <w:rFonts w:ascii="Arial" w:hAnsi="Arial" w:cs="Arial"/>
          <w:b/>
          <w:bCs/>
          <w:sz w:val="24"/>
          <w:szCs w:val="24"/>
        </w:rPr>
      </w:pPr>
      <w:r>
        <w:rPr>
          <w:rFonts w:ascii="Arial" w:hAnsi="Arial" w:cs="Arial"/>
          <w:sz w:val="24"/>
          <w:szCs w:val="24"/>
        </w:rPr>
        <w:tab/>
      </w:r>
      <w:r>
        <w:rPr>
          <w:rFonts w:ascii="Arial" w:hAnsi="Arial" w:cs="Arial"/>
          <w:b/>
          <w:bCs/>
          <w:sz w:val="24"/>
          <w:szCs w:val="24"/>
        </w:rPr>
        <w:t>Committees:</w:t>
      </w:r>
    </w:p>
    <w:p w14:paraId="76DB56F7" w14:textId="3D76ACF5" w:rsidR="00D70424" w:rsidRDefault="00D70424" w:rsidP="00BF72A5">
      <w:pPr>
        <w:pStyle w:val="Standard"/>
        <w:spacing w:after="0"/>
        <w:jc w:val="both"/>
        <w:rPr>
          <w:rFonts w:ascii="Arial" w:hAnsi="Arial" w:cs="Arial"/>
          <w:sz w:val="24"/>
          <w:szCs w:val="24"/>
        </w:rPr>
      </w:pPr>
      <w:r>
        <w:rPr>
          <w:rFonts w:ascii="Arial" w:hAnsi="Arial" w:cs="Arial"/>
          <w:b/>
          <w:bCs/>
          <w:sz w:val="24"/>
          <w:szCs w:val="24"/>
        </w:rPr>
        <w:tab/>
      </w:r>
      <w:r w:rsidR="004C6B74" w:rsidRPr="004C6B74">
        <w:rPr>
          <w:rFonts w:ascii="Arial" w:hAnsi="Arial" w:cs="Arial"/>
          <w:sz w:val="24"/>
          <w:szCs w:val="24"/>
        </w:rPr>
        <w:t>Dennis Bliss</w:t>
      </w:r>
      <w:r w:rsidR="004C6B74" w:rsidRPr="004C6B74">
        <w:rPr>
          <w:rFonts w:ascii="Arial" w:hAnsi="Arial" w:cs="Arial"/>
          <w:sz w:val="24"/>
          <w:szCs w:val="24"/>
        </w:rPr>
        <w:tab/>
      </w:r>
      <w:r>
        <w:rPr>
          <w:rFonts w:ascii="Arial" w:hAnsi="Arial" w:cs="Arial"/>
          <w:sz w:val="24"/>
          <w:szCs w:val="24"/>
        </w:rPr>
        <w:tab/>
        <w:t>Finance</w:t>
      </w:r>
    </w:p>
    <w:p w14:paraId="6D340D3B" w14:textId="19C325CE" w:rsidR="00D70424" w:rsidRDefault="00D70424" w:rsidP="00BF72A5">
      <w:pPr>
        <w:pStyle w:val="Standard"/>
        <w:spacing w:after="0"/>
        <w:jc w:val="both"/>
        <w:rPr>
          <w:rFonts w:ascii="Arial" w:hAnsi="Arial" w:cs="Arial"/>
          <w:sz w:val="24"/>
          <w:szCs w:val="24"/>
        </w:rPr>
      </w:pPr>
      <w:r>
        <w:rPr>
          <w:rFonts w:ascii="Arial" w:hAnsi="Arial" w:cs="Arial"/>
          <w:sz w:val="24"/>
          <w:szCs w:val="24"/>
        </w:rPr>
        <w:tab/>
        <w:t>Dennis Bliss</w:t>
      </w:r>
      <w:r>
        <w:rPr>
          <w:rFonts w:ascii="Arial" w:hAnsi="Arial" w:cs="Arial"/>
          <w:sz w:val="24"/>
          <w:szCs w:val="24"/>
        </w:rPr>
        <w:tab/>
      </w:r>
      <w:r>
        <w:rPr>
          <w:rFonts w:ascii="Arial" w:hAnsi="Arial" w:cs="Arial"/>
          <w:sz w:val="24"/>
          <w:szCs w:val="24"/>
        </w:rPr>
        <w:tab/>
        <w:t>Budget</w:t>
      </w:r>
    </w:p>
    <w:p w14:paraId="6E8E15D1" w14:textId="7117030C" w:rsidR="00D70424" w:rsidRDefault="00D70424" w:rsidP="00BF72A5">
      <w:pPr>
        <w:pStyle w:val="Standard"/>
        <w:spacing w:after="0"/>
        <w:jc w:val="both"/>
        <w:rPr>
          <w:rFonts w:ascii="Arial" w:hAnsi="Arial" w:cs="Arial"/>
          <w:sz w:val="24"/>
          <w:szCs w:val="24"/>
        </w:rPr>
      </w:pPr>
      <w:r>
        <w:rPr>
          <w:rFonts w:ascii="Arial" w:hAnsi="Arial" w:cs="Arial"/>
          <w:sz w:val="24"/>
          <w:szCs w:val="24"/>
        </w:rPr>
        <w:tab/>
      </w:r>
      <w:r w:rsidR="004C6B74">
        <w:rPr>
          <w:rFonts w:ascii="Arial" w:hAnsi="Arial" w:cs="Arial"/>
          <w:sz w:val="24"/>
          <w:szCs w:val="24"/>
        </w:rPr>
        <w:t>Randy Green</w:t>
      </w:r>
      <w:r>
        <w:rPr>
          <w:rFonts w:ascii="Arial" w:hAnsi="Arial" w:cs="Arial"/>
          <w:sz w:val="24"/>
          <w:szCs w:val="24"/>
        </w:rPr>
        <w:tab/>
      </w:r>
      <w:r>
        <w:rPr>
          <w:rFonts w:ascii="Arial" w:hAnsi="Arial" w:cs="Arial"/>
          <w:sz w:val="24"/>
          <w:szCs w:val="24"/>
        </w:rPr>
        <w:tab/>
        <w:t>Highway Dept.</w:t>
      </w:r>
    </w:p>
    <w:p w14:paraId="13D4E644" w14:textId="2CE56FE6" w:rsidR="00D70424" w:rsidRDefault="00D70424" w:rsidP="00BF72A5">
      <w:pPr>
        <w:pStyle w:val="Standard"/>
        <w:spacing w:after="0"/>
        <w:jc w:val="both"/>
        <w:rPr>
          <w:rFonts w:ascii="Arial" w:hAnsi="Arial" w:cs="Arial"/>
          <w:sz w:val="24"/>
          <w:szCs w:val="24"/>
        </w:rPr>
      </w:pPr>
      <w:r>
        <w:rPr>
          <w:rFonts w:ascii="Arial" w:hAnsi="Arial" w:cs="Arial"/>
          <w:sz w:val="24"/>
          <w:szCs w:val="24"/>
        </w:rPr>
        <w:tab/>
      </w:r>
      <w:r w:rsidR="004C6B74">
        <w:rPr>
          <w:rFonts w:ascii="Arial" w:hAnsi="Arial" w:cs="Arial"/>
          <w:sz w:val="24"/>
          <w:szCs w:val="24"/>
        </w:rPr>
        <w:t>Dennis Bliss</w:t>
      </w:r>
      <w:r>
        <w:rPr>
          <w:rFonts w:ascii="Arial" w:hAnsi="Arial" w:cs="Arial"/>
          <w:sz w:val="24"/>
          <w:szCs w:val="24"/>
        </w:rPr>
        <w:tab/>
      </w:r>
      <w:r>
        <w:rPr>
          <w:rFonts w:ascii="Arial" w:hAnsi="Arial" w:cs="Arial"/>
          <w:sz w:val="24"/>
          <w:szCs w:val="24"/>
        </w:rPr>
        <w:tab/>
        <w:t>Le</w:t>
      </w:r>
      <w:r w:rsidR="004C6B74">
        <w:rPr>
          <w:rFonts w:ascii="Arial" w:hAnsi="Arial" w:cs="Arial"/>
          <w:sz w:val="24"/>
          <w:szCs w:val="24"/>
        </w:rPr>
        <w:t>g</w:t>
      </w:r>
      <w:r>
        <w:rPr>
          <w:rFonts w:ascii="Arial" w:hAnsi="Arial" w:cs="Arial"/>
          <w:sz w:val="24"/>
          <w:szCs w:val="24"/>
        </w:rPr>
        <w:t>al/Legislation</w:t>
      </w:r>
    </w:p>
    <w:p w14:paraId="501114DD" w14:textId="7902A8BD" w:rsidR="00D70424" w:rsidRDefault="00D70424" w:rsidP="00BF72A5">
      <w:pPr>
        <w:pStyle w:val="Standard"/>
        <w:spacing w:after="0"/>
        <w:jc w:val="both"/>
        <w:rPr>
          <w:rFonts w:ascii="Arial" w:hAnsi="Arial" w:cs="Arial"/>
          <w:sz w:val="24"/>
          <w:szCs w:val="24"/>
        </w:rPr>
      </w:pPr>
      <w:r>
        <w:rPr>
          <w:rFonts w:ascii="Arial" w:hAnsi="Arial" w:cs="Arial"/>
          <w:sz w:val="24"/>
          <w:szCs w:val="24"/>
        </w:rPr>
        <w:tab/>
      </w:r>
      <w:r w:rsidR="004C6B74">
        <w:rPr>
          <w:rFonts w:ascii="Arial" w:hAnsi="Arial" w:cs="Arial"/>
          <w:sz w:val="24"/>
          <w:szCs w:val="24"/>
        </w:rPr>
        <w:t>Dennis Bliss</w:t>
      </w:r>
      <w:r>
        <w:rPr>
          <w:rFonts w:ascii="Arial" w:hAnsi="Arial" w:cs="Arial"/>
          <w:sz w:val="24"/>
          <w:szCs w:val="24"/>
        </w:rPr>
        <w:tab/>
      </w:r>
      <w:r>
        <w:rPr>
          <w:rFonts w:ascii="Arial" w:hAnsi="Arial" w:cs="Arial"/>
          <w:sz w:val="24"/>
          <w:szCs w:val="24"/>
        </w:rPr>
        <w:tab/>
        <w:t>Personnel</w:t>
      </w:r>
    </w:p>
    <w:p w14:paraId="7F867770" w14:textId="37114B57" w:rsidR="00D70424" w:rsidRDefault="00D70424" w:rsidP="00BF72A5">
      <w:pPr>
        <w:pStyle w:val="Standard"/>
        <w:spacing w:after="0"/>
        <w:jc w:val="both"/>
        <w:rPr>
          <w:rFonts w:ascii="Arial" w:hAnsi="Arial" w:cs="Arial"/>
          <w:sz w:val="24"/>
          <w:szCs w:val="24"/>
        </w:rPr>
      </w:pPr>
      <w:r>
        <w:rPr>
          <w:rFonts w:ascii="Arial" w:hAnsi="Arial" w:cs="Arial"/>
          <w:sz w:val="24"/>
          <w:szCs w:val="24"/>
        </w:rPr>
        <w:tab/>
      </w:r>
      <w:r w:rsidR="004C6B74">
        <w:rPr>
          <w:rFonts w:ascii="Arial" w:hAnsi="Arial" w:cs="Arial"/>
          <w:sz w:val="24"/>
          <w:szCs w:val="24"/>
        </w:rPr>
        <w:t>Dennis Bliss</w:t>
      </w:r>
      <w:r>
        <w:rPr>
          <w:rFonts w:ascii="Arial" w:hAnsi="Arial" w:cs="Arial"/>
          <w:sz w:val="24"/>
          <w:szCs w:val="24"/>
        </w:rPr>
        <w:tab/>
      </w:r>
      <w:r>
        <w:rPr>
          <w:rFonts w:ascii="Arial" w:hAnsi="Arial" w:cs="Arial"/>
          <w:sz w:val="24"/>
          <w:szCs w:val="24"/>
        </w:rPr>
        <w:tab/>
        <w:t>Sum</w:t>
      </w:r>
      <w:r w:rsidR="004C6B74">
        <w:rPr>
          <w:rFonts w:ascii="Arial" w:hAnsi="Arial" w:cs="Arial"/>
          <w:sz w:val="24"/>
          <w:szCs w:val="24"/>
        </w:rPr>
        <w:t>m</w:t>
      </w:r>
      <w:r>
        <w:rPr>
          <w:rFonts w:ascii="Arial" w:hAnsi="Arial" w:cs="Arial"/>
          <w:sz w:val="24"/>
          <w:szCs w:val="24"/>
        </w:rPr>
        <w:t>er Youth Program</w:t>
      </w:r>
    </w:p>
    <w:p w14:paraId="2FB64A56" w14:textId="2D840DD7" w:rsidR="00D70424" w:rsidRDefault="00D70424" w:rsidP="00BF72A5">
      <w:pPr>
        <w:pStyle w:val="Standard"/>
        <w:spacing w:after="0"/>
        <w:jc w:val="both"/>
        <w:rPr>
          <w:rFonts w:ascii="Arial" w:hAnsi="Arial" w:cs="Arial"/>
          <w:sz w:val="24"/>
          <w:szCs w:val="24"/>
        </w:rPr>
      </w:pPr>
      <w:r>
        <w:rPr>
          <w:rFonts w:ascii="Arial" w:hAnsi="Arial" w:cs="Arial"/>
          <w:sz w:val="24"/>
          <w:szCs w:val="24"/>
        </w:rPr>
        <w:tab/>
      </w:r>
      <w:r w:rsidR="004C6B74">
        <w:rPr>
          <w:rFonts w:ascii="Arial" w:hAnsi="Arial" w:cs="Arial"/>
          <w:sz w:val="24"/>
          <w:szCs w:val="24"/>
        </w:rPr>
        <w:t>Dennis Bliss</w:t>
      </w:r>
      <w:r>
        <w:rPr>
          <w:rFonts w:ascii="Arial" w:hAnsi="Arial" w:cs="Arial"/>
          <w:sz w:val="24"/>
          <w:szCs w:val="24"/>
        </w:rPr>
        <w:tab/>
      </w:r>
      <w:r>
        <w:rPr>
          <w:rFonts w:ascii="Arial" w:hAnsi="Arial" w:cs="Arial"/>
          <w:sz w:val="24"/>
          <w:szCs w:val="24"/>
        </w:rPr>
        <w:tab/>
        <w:t>Town Clerk</w:t>
      </w:r>
    </w:p>
    <w:p w14:paraId="2A5EB363" w14:textId="0E14ADAA" w:rsidR="00D70424" w:rsidRDefault="00D70424" w:rsidP="00BF72A5">
      <w:pPr>
        <w:pStyle w:val="Standard"/>
        <w:spacing w:after="0"/>
        <w:jc w:val="both"/>
        <w:rPr>
          <w:rFonts w:ascii="Arial" w:hAnsi="Arial" w:cs="Arial"/>
          <w:sz w:val="24"/>
          <w:szCs w:val="24"/>
        </w:rPr>
      </w:pPr>
    </w:p>
    <w:p w14:paraId="4A571E49" w14:textId="49E9270C" w:rsidR="00D70424" w:rsidRDefault="00D70424" w:rsidP="00BF72A5">
      <w:pPr>
        <w:pStyle w:val="Standard"/>
        <w:spacing w:after="0"/>
        <w:jc w:val="both"/>
        <w:rPr>
          <w:rFonts w:ascii="Arial" w:hAnsi="Arial" w:cs="Arial"/>
          <w:sz w:val="24"/>
          <w:szCs w:val="24"/>
        </w:rPr>
      </w:pPr>
      <w:r>
        <w:rPr>
          <w:rFonts w:ascii="Arial" w:hAnsi="Arial" w:cs="Arial"/>
          <w:sz w:val="24"/>
          <w:szCs w:val="24"/>
        </w:rPr>
        <w:tab/>
      </w:r>
      <w:r w:rsidR="004C6B74">
        <w:rPr>
          <w:rFonts w:ascii="Arial" w:hAnsi="Arial" w:cs="Arial"/>
          <w:sz w:val="24"/>
          <w:szCs w:val="24"/>
        </w:rPr>
        <w:t>Deb Aumick</w:t>
      </w:r>
      <w:r w:rsidR="004C6B74">
        <w:rPr>
          <w:rFonts w:ascii="Arial" w:hAnsi="Arial" w:cs="Arial"/>
          <w:sz w:val="24"/>
          <w:szCs w:val="24"/>
        </w:rPr>
        <w:tab/>
      </w:r>
      <w:r>
        <w:rPr>
          <w:rFonts w:ascii="Arial" w:hAnsi="Arial" w:cs="Arial"/>
          <w:sz w:val="24"/>
          <w:szCs w:val="24"/>
        </w:rPr>
        <w:tab/>
        <w:t>Zoning</w:t>
      </w:r>
    </w:p>
    <w:p w14:paraId="5A63DE39" w14:textId="7F26F711" w:rsidR="00D70424" w:rsidRDefault="00D70424" w:rsidP="00BF72A5">
      <w:pPr>
        <w:pStyle w:val="Standard"/>
        <w:spacing w:after="0"/>
        <w:jc w:val="both"/>
        <w:rPr>
          <w:rFonts w:ascii="Arial" w:hAnsi="Arial" w:cs="Arial"/>
          <w:sz w:val="24"/>
          <w:szCs w:val="24"/>
        </w:rPr>
      </w:pPr>
      <w:r>
        <w:rPr>
          <w:rFonts w:ascii="Arial" w:hAnsi="Arial" w:cs="Arial"/>
          <w:sz w:val="24"/>
          <w:szCs w:val="24"/>
        </w:rPr>
        <w:tab/>
        <w:t>Deb Aumick</w:t>
      </w:r>
      <w:r>
        <w:rPr>
          <w:rFonts w:ascii="Arial" w:hAnsi="Arial" w:cs="Arial"/>
          <w:sz w:val="24"/>
          <w:szCs w:val="24"/>
        </w:rPr>
        <w:tab/>
      </w:r>
      <w:r>
        <w:rPr>
          <w:rFonts w:ascii="Arial" w:hAnsi="Arial" w:cs="Arial"/>
          <w:sz w:val="24"/>
          <w:szCs w:val="24"/>
        </w:rPr>
        <w:tab/>
        <w:t>Planning</w:t>
      </w:r>
    </w:p>
    <w:p w14:paraId="14E14B34" w14:textId="7C98A9E0" w:rsidR="00D70424" w:rsidRDefault="00D70424" w:rsidP="00BF72A5">
      <w:pPr>
        <w:pStyle w:val="Standard"/>
        <w:spacing w:after="0"/>
        <w:jc w:val="both"/>
        <w:rPr>
          <w:rFonts w:ascii="Arial" w:hAnsi="Arial" w:cs="Arial"/>
          <w:sz w:val="24"/>
          <w:szCs w:val="24"/>
        </w:rPr>
      </w:pPr>
      <w:r>
        <w:rPr>
          <w:rFonts w:ascii="Arial" w:hAnsi="Arial" w:cs="Arial"/>
          <w:sz w:val="24"/>
          <w:szCs w:val="24"/>
        </w:rPr>
        <w:tab/>
      </w:r>
      <w:r w:rsidR="004C6B74">
        <w:rPr>
          <w:rFonts w:ascii="Arial" w:hAnsi="Arial" w:cs="Arial"/>
          <w:sz w:val="24"/>
          <w:szCs w:val="24"/>
        </w:rPr>
        <w:t>Deb Aumick</w:t>
      </w:r>
      <w:r>
        <w:rPr>
          <w:rFonts w:ascii="Arial" w:hAnsi="Arial" w:cs="Arial"/>
          <w:sz w:val="24"/>
          <w:szCs w:val="24"/>
        </w:rPr>
        <w:tab/>
      </w:r>
      <w:r>
        <w:rPr>
          <w:rFonts w:ascii="Arial" w:hAnsi="Arial" w:cs="Arial"/>
          <w:sz w:val="24"/>
          <w:szCs w:val="24"/>
        </w:rPr>
        <w:tab/>
        <w:t>Assessor</w:t>
      </w:r>
      <w:r>
        <w:rPr>
          <w:rFonts w:ascii="Arial" w:hAnsi="Arial" w:cs="Arial"/>
          <w:sz w:val="24"/>
          <w:szCs w:val="24"/>
        </w:rPr>
        <w:tab/>
      </w:r>
      <w:r>
        <w:rPr>
          <w:rFonts w:ascii="Arial" w:hAnsi="Arial" w:cs="Arial"/>
          <w:sz w:val="24"/>
          <w:szCs w:val="24"/>
        </w:rPr>
        <w:tab/>
      </w:r>
    </w:p>
    <w:p w14:paraId="35058B61" w14:textId="11BAB775" w:rsidR="00D70424" w:rsidRDefault="00D70424" w:rsidP="00BF72A5">
      <w:pPr>
        <w:pStyle w:val="Standard"/>
        <w:spacing w:after="0"/>
        <w:jc w:val="both"/>
        <w:rPr>
          <w:rFonts w:ascii="Arial" w:hAnsi="Arial" w:cs="Arial"/>
          <w:sz w:val="24"/>
          <w:szCs w:val="24"/>
        </w:rPr>
      </w:pPr>
      <w:r>
        <w:rPr>
          <w:rFonts w:ascii="Arial" w:hAnsi="Arial" w:cs="Arial"/>
          <w:sz w:val="24"/>
          <w:szCs w:val="24"/>
        </w:rPr>
        <w:tab/>
      </w:r>
      <w:r w:rsidR="004C6B74">
        <w:rPr>
          <w:rFonts w:ascii="Arial" w:hAnsi="Arial" w:cs="Arial"/>
          <w:sz w:val="24"/>
          <w:szCs w:val="24"/>
        </w:rPr>
        <w:t>Deb Aumick</w:t>
      </w:r>
      <w:r>
        <w:rPr>
          <w:rFonts w:ascii="Arial" w:hAnsi="Arial" w:cs="Arial"/>
          <w:sz w:val="24"/>
          <w:szCs w:val="24"/>
        </w:rPr>
        <w:tab/>
      </w:r>
      <w:r>
        <w:rPr>
          <w:rFonts w:ascii="Arial" w:hAnsi="Arial" w:cs="Arial"/>
          <w:sz w:val="24"/>
          <w:szCs w:val="24"/>
        </w:rPr>
        <w:tab/>
        <w:t>Building Code Consortium</w:t>
      </w:r>
    </w:p>
    <w:p w14:paraId="17254FCA" w14:textId="0396DB55" w:rsidR="00D70424" w:rsidRDefault="00D70424" w:rsidP="00BF72A5">
      <w:pPr>
        <w:pStyle w:val="Standard"/>
        <w:spacing w:after="0"/>
        <w:jc w:val="both"/>
        <w:rPr>
          <w:rFonts w:ascii="Arial" w:hAnsi="Arial" w:cs="Arial"/>
          <w:sz w:val="24"/>
          <w:szCs w:val="24"/>
        </w:rPr>
      </w:pPr>
      <w:r>
        <w:rPr>
          <w:rFonts w:ascii="Arial" w:hAnsi="Arial" w:cs="Arial"/>
          <w:sz w:val="24"/>
          <w:szCs w:val="24"/>
        </w:rPr>
        <w:tab/>
      </w:r>
    </w:p>
    <w:p w14:paraId="4D69074C" w14:textId="33224AB2" w:rsidR="00D70424" w:rsidRDefault="00D70424" w:rsidP="00BF72A5">
      <w:pPr>
        <w:pStyle w:val="Standard"/>
        <w:spacing w:after="0"/>
        <w:jc w:val="both"/>
        <w:rPr>
          <w:rFonts w:ascii="Arial" w:hAnsi="Arial" w:cs="Arial"/>
          <w:sz w:val="24"/>
          <w:szCs w:val="24"/>
        </w:rPr>
      </w:pPr>
      <w:r>
        <w:rPr>
          <w:rFonts w:ascii="Arial" w:hAnsi="Arial" w:cs="Arial"/>
          <w:sz w:val="24"/>
          <w:szCs w:val="24"/>
        </w:rPr>
        <w:tab/>
        <w:t>Randy Green</w:t>
      </w:r>
      <w:r>
        <w:rPr>
          <w:rFonts w:ascii="Arial" w:hAnsi="Arial" w:cs="Arial"/>
          <w:sz w:val="24"/>
          <w:szCs w:val="24"/>
        </w:rPr>
        <w:tab/>
      </w:r>
      <w:r>
        <w:rPr>
          <w:rFonts w:ascii="Arial" w:hAnsi="Arial" w:cs="Arial"/>
          <w:sz w:val="24"/>
          <w:szCs w:val="24"/>
        </w:rPr>
        <w:tab/>
        <w:t>Town Buildings &amp; Park</w:t>
      </w:r>
    </w:p>
    <w:p w14:paraId="7224226F" w14:textId="0C75F8F6" w:rsidR="00D70424" w:rsidRDefault="00D70424" w:rsidP="00BF72A5">
      <w:pPr>
        <w:pStyle w:val="Standard"/>
        <w:spacing w:after="0"/>
        <w:jc w:val="both"/>
        <w:rPr>
          <w:rFonts w:ascii="Arial" w:hAnsi="Arial" w:cs="Arial"/>
          <w:sz w:val="24"/>
          <w:szCs w:val="24"/>
        </w:rPr>
      </w:pPr>
      <w:r>
        <w:rPr>
          <w:rFonts w:ascii="Arial" w:hAnsi="Arial" w:cs="Arial"/>
          <w:sz w:val="24"/>
          <w:szCs w:val="24"/>
        </w:rPr>
        <w:tab/>
        <w:t>Ken McElheny</w:t>
      </w:r>
      <w:r>
        <w:rPr>
          <w:rFonts w:ascii="Arial" w:hAnsi="Arial" w:cs="Arial"/>
          <w:sz w:val="24"/>
          <w:szCs w:val="24"/>
        </w:rPr>
        <w:tab/>
        <w:t>Energy Conservation</w:t>
      </w:r>
    </w:p>
    <w:p w14:paraId="183E8200" w14:textId="310DF891" w:rsidR="00D70424" w:rsidRDefault="00D70424" w:rsidP="00BF72A5">
      <w:pPr>
        <w:pStyle w:val="Standard"/>
        <w:spacing w:after="0"/>
        <w:jc w:val="both"/>
        <w:rPr>
          <w:rFonts w:ascii="Arial" w:hAnsi="Arial" w:cs="Arial"/>
          <w:sz w:val="24"/>
          <w:szCs w:val="24"/>
        </w:rPr>
      </w:pPr>
    </w:p>
    <w:p w14:paraId="00059FDB" w14:textId="44754302" w:rsidR="00D70424" w:rsidRDefault="00D70424" w:rsidP="00BF72A5">
      <w:pPr>
        <w:pStyle w:val="Standard"/>
        <w:spacing w:after="0"/>
        <w:jc w:val="both"/>
        <w:rPr>
          <w:rFonts w:ascii="Arial" w:hAnsi="Arial" w:cs="Arial"/>
          <w:sz w:val="24"/>
          <w:szCs w:val="24"/>
        </w:rPr>
      </w:pPr>
      <w:r>
        <w:rPr>
          <w:rFonts w:ascii="Arial" w:hAnsi="Arial" w:cs="Arial"/>
          <w:sz w:val="24"/>
          <w:szCs w:val="24"/>
        </w:rPr>
        <w:tab/>
      </w:r>
      <w:r w:rsidR="004C6B74">
        <w:rPr>
          <w:rFonts w:ascii="Arial" w:hAnsi="Arial" w:cs="Arial"/>
          <w:sz w:val="24"/>
          <w:szCs w:val="24"/>
        </w:rPr>
        <w:t>Deb Aumick</w:t>
      </w:r>
      <w:r>
        <w:rPr>
          <w:rFonts w:ascii="Arial" w:hAnsi="Arial" w:cs="Arial"/>
          <w:sz w:val="24"/>
          <w:szCs w:val="24"/>
        </w:rPr>
        <w:tab/>
      </w:r>
      <w:r>
        <w:rPr>
          <w:rFonts w:ascii="Arial" w:hAnsi="Arial" w:cs="Arial"/>
          <w:sz w:val="24"/>
          <w:szCs w:val="24"/>
        </w:rPr>
        <w:tab/>
        <w:t>Liaison to Library Board</w:t>
      </w:r>
    </w:p>
    <w:p w14:paraId="7C4DF159" w14:textId="5C592B88" w:rsidR="00D70424" w:rsidRDefault="00D70424" w:rsidP="00BF72A5">
      <w:pPr>
        <w:pStyle w:val="Standard"/>
        <w:spacing w:after="0"/>
        <w:jc w:val="both"/>
        <w:rPr>
          <w:rFonts w:ascii="Arial" w:hAnsi="Arial" w:cs="Arial"/>
          <w:sz w:val="24"/>
          <w:szCs w:val="24"/>
        </w:rPr>
      </w:pPr>
      <w:r>
        <w:rPr>
          <w:rFonts w:ascii="Arial" w:hAnsi="Arial" w:cs="Arial"/>
          <w:sz w:val="24"/>
          <w:szCs w:val="24"/>
        </w:rPr>
        <w:tab/>
        <w:t>Dennis Bliss</w:t>
      </w:r>
      <w:r>
        <w:rPr>
          <w:rFonts w:ascii="Arial" w:hAnsi="Arial" w:cs="Arial"/>
          <w:sz w:val="24"/>
          <w:szCs w:val="24"/>
        </w:rPr>
        <w:tab/>
      </w:r>
      <w:r>
        <w:rPr>
          <w:rFonts w:ascii="Arial" w:hAnsi="Arial" w:cs="Arial"/>
          <w:sz w:val="24"/>
          <w:szCs w:val="24"/>
        </w:rPr>
        <w:tab/>
        <w:t>Liaison to Fire District/Department</w:t>
      </w:r>
    </w:p>
    <w:p w14:paraId="36502246" w14:textId="19E67F38" w:rsidR="00E66D8B" w:rsidRDefault="00D70424" w:rsidP="00BF72A5">
      <w:pPr>
        <w:pStyle w:val="Standard"/>
        <w:spacing w:after="0"/>
        <w:jc w:val="both"/>
        <w:rPr>
          <w:rFonts w:ascii="Arial" w:hAnsi="Arial" w:cs="Arial"/>
          <w:sz w:val="24"/>
          <w:szCs w:val="24"/>
        </w:rPr>
      </w:pPr>
      <w:r>
        <w:rPr>
          <w:rFonts w:ascii="Arial" w:hAnsi="Arial" w:cs="Arial"/>
          <w:sz w:val="24"/>
          <w:szCs w:val="24"/>
        </w:rPr>
        <w:tab/>
        <w:t>Deb Aumick</w:t>
      </w:r>
      <w:r>
        <w:rPr>
          <w:rFonts w:ascii="Arial" w:hAnsi="Arial" w:cs="Arial"/>
          <w:sz w:val="24"/>
          <w:szCs w:val="24"/>
        </w:rPr>
        <w:tab/>
      </w:r>
      <w:r>
        <w:rPr>
          <w:rFonts w:ascii="Arial" w:hAnsi="Arial" w:cs="Arial"/>
          <w:sz w:val="24"/>
          <w:szCs w:val="24"/>
        </w:rPr>
        <w:tab/>
        <w:t>Liaison to Historical Society</w:t>
      </w:r>
    </w:p>
    <w:p w14:paraId="757C5FC9" w14:textId="64DE82E7" w:rsidR="00D70424" w:rsidRDefault="00D70424" w:rsidP="00E66D8B">
      <w:pPr>
        <w:pStyle w:val="Standard"/>
        <w:spacing w:after="0"/>
        <w:jc w:val="both"/>
        <w:rPr>
          <w:rFonts w:ascii="Arial" w:hAnsi="Arial" w:cs="Arial"/>
          <w:sz w:val="24"/>
          <w:szCs w:val="24"/>
        </w:rPr>
      </w:pPr>
      <w:r>
        <w:rPr>
          <w:rFonts w:ascii="Arial" w:hAnsi="Arial" w:cs="Arial"/>
          <w:sz w:val="24"/>
          <w:szCs w:val="24"/>
        </w:rPr>
        <w:tab/>
        <w:t>Ken McElheny</w:t>
      </w:r>
      <w:r w:rsidR="00E66D8B">
        <w:rPr>
          <w:rFonts w:ascii="Arial" w:hAnsi="Arial" w:cs="Arial"/>
          <w:sz w:val="24"/>
          <w:szCs w:val="24"/>
        </w:rPr>
        <w:tab/>
      </w:r>
      <w:r>
        <w:rPr>
          <w:rFonts w:ascii="Arial" w:hAnsi="Arial" w:cs="Arial"/>
          <w:sz w:val="24"/>
          <w:szCs w:val="24"/>
        </w:rPr>
        <w:t>Liaison</w:t>
      </w:r>
      <w:r w:rsidR="00E66D8B">
        <w:rPr>
          <w:rFonts w:ascii="Arial" w:hAnsi="Arial" w:cs="Arial"/>
          <w:sz w:val="24"/>
          <w:szCs w:val="24"/>
        </w:rPr>
        <w:t>s to Labor Day Corporation</w:t>
      </w:r>
    </w:p>
    <w:p w14:paraId="4750D439" w14:textId="6214462A" w:rsidR="00E66D8B" w:rsidRDefault="00E66D8B" w:rsidP="00E66D8B">
      <w:pPr>
        <w:pStyle w:val="Standard"/>
        <w:spacing w:after="0"/>
        <w:jc w:val="both"/>
        <w:rPr>
          <w:rFonts w:ascii="Arial" w:hAnsi="Arial" w:cs="Arial"/>
          <w:sz w:val="24"/>
          <w:szCs w:val="24"/>
        </w:rPr>
      </w:pPr>
      <w:r>
        <w:rPr>
          <w:rFonts w:ascii="Arial" w:hAnsi="Arial" w:cs="Arial"/>
          <w:sz w:val="24"/>
          <w:szCs w:val="24"/>
        </w:rPr>
        <w:tab/>
        <w:t>Randy Green</w:t>
      </w:r>
      <w:r w:rsidR="004C6B74">
        <w:rPr>
          <w:rFonts w:ascii="Arial" w:hAnsi="Arial" w:cs="Arial"/>
          <w:sz w:val="24"/>
          <w:szCs w:val="24"/>
        </w:rPr>
        <w:tab/>
      </w:r>
      <w:r w:rsidR="004C6B74">
        <w:rPr>
          <w:rFonts w:ascii="Arial" w:hAnsi="Arial" w:cs="Arial"/>
          <w:sz w:val="24"/>
          <w:szCs w:val="24"/>
        </w:rPr>
        <w:tab/>
        <w:t xml:space="preserve">  “</w:t>
      </w:r>
      <w:r w:rsidR="004C6B74">
        <w:rPr>
          <w:rFonts w:ascii="Arial" w:hAnsi="Arial" w:cs="Arial"/>
          <w:sz w:val="24"/>
          <w:szCs w:val="24"/>
        </w:rPr>
        <w:tab/>
      </w:r>
      <w:r w:rsidR="004C6B74">
        <w:rPr>
          <w:rFonts w:ascii="Arial" w:hAnsi="Arial" w:cs="Arial"/>
          <w:sz w:val="24"/>
          <w:szCs w:val="24"/>
        </w:rPr>
        <w:tab/>
        <w:t>“</w:t>
      </w:r>
      <w:r w:rsidR="004C6B74">
        <w:rPr>
          <w:rFonts w:ascii="Arial" w:hAnsi="Arial" w:cs="Arial"/>
          <w:sz w:val="24"/>
          <w:szCs w:val="24"/>
        </w:rPr>
        <w:tab/>
      </w:r>
      <w:r w:rsidR="004C6B74">
        <w:rPr>
          <w:rFonts w:ascii="Arial" w:hAnsi="Arial" w:cs="Arial"/>
          <w:sz w:val="24"/>
          <w:szCs w:val="24"/>
        </w:rPr>
        <w:tab/>
        <w:t>“</w:t>
      </w:r>
    </w:p>
    <w:p w14:paraId="78499E8B" w14:textId="77777777" w:rsidR="00E66D8B" w:rsidRPr="00E66D8B" w:rsidRDefault="00E66D8B" w:rsidP="00E66D8B">
      <w:pPr>
        <w:pStyle w:val="Standard"/>
        <w:spacing w:after="0"/>
        <w:jc w:val="both"/>
        <w:rPr>
          <w:rFonts w:ascii="Arial" w:hAnsi="Arial" w:cs="Arial"/>
          <w:sz w:val="24"/>
          <w:szCs w:val="24"/>
        </w:rPr>
      </w:pPr>
    </w:p>
    <w:p w14:paraId="6F5615D8" w14:textId="30F4FD74" w:rsidR="00667ECE" w:rsidRDefault="00E66D8B">
      <w:pPr>
        <w:pStyle w:val="Standard"/>
        <w:jc w:val="both"/>
        <w:rPr>
          <w:rFonts w:ascii="Arial" w:hAnsi="Arial" w:cs="Arial"/>
          <w:sz w:val="24"/>
          <w:szCs w:val="24"/>
        </w:rPr>
      </w:pPr>
      <w:r>
        <w:rPr>
          <w:rFonts w:ascii="Arial" w:hAnsi="Arial" w:cs="Arial"/>
          <w:sz w:val="24"/>
          <w:szCs w:val="24"/>
        </w:rPr>
        <w:t xml:space="preserve">A motion was made by </w:t>
      </w:r>
      <w:r w:rsidR="00FF4134">
        <w:rPr>
          <w:rFonts w:ascii="Arial" w:hAnsi="Arial" w:cs="Arial"/>
          <w:sz w:val="24"/>
          <w:szCs w:val="24"/>
        </w:rPr>
        <w:t>Dennis Bliss</w:t>
      </w:r>
      <w:r>
        <w:rPr>
          <w:rFonts w:ascii="Arial" w:hAnsi="Arial" w:cs="Arial"/>
          <w:sz w:val="24"/>
          <w:szCs w:val="24"/>
        </w:rPr>
        <w:t xml:space="preserve">, seconded by </w:t>
      </w:r>
      <w:r w:rsidR="004C6B74">
        <w:rPr>
          <w:rFonts w:ascii="Arial" w:hAnsi="Arial" w:cs="Arial"/>
          <w:sz w:val="24"/>
          <w:szCs w:val="24"/>
        </w:rPr>
        <w:t>Deb Aumick</w:t>
      </w:r>
      <w:r w:rsidR="00FF4134">
        <w:rPr>
          <w:rFonts w:ascii="Arial" w:hAnsi="Arial" w:cs="Arial"/>
          <w:sz w:val="24"/>
          <w:szCs w:val="24"/>
        </w:rPr>
        <w:t xml:space="preserve"> </w:t>
      </w:r>
      <w:r>
        <w:rPr>
          <w:rFonts w:ascii="Arial" w:hAnsi="Arial" w:cs="Arial"/>
          <w:sz w:val="24"/>
          <w:szCs w:val="24"/>
        </w:rPr>
        <w:t xml:space="preserve">to approve the </w:t>
      </w:r>
      <w:r w:rsidR="0036246A" w:rsidRPr="00E66D8B">
        <w:rPr>
          <w:rFonts w:ascii="Arial" w:hAnsi="Arial" w:cs="Arial"/>
          <w:sz w:val="24"/>
          <w:szCs w:val="24"/>
        </w:rPr>
        <w:t>202</w:t>
      </w:r>
      <w:r w:rsidR="004C6B74">
        <w:rPr>
          <w:rFonts w:ascii="Arial" w:hAnsi="Arial" w:cs="Arial"/>
          <w:sz w:val="24"/>
          <w:szCs w:val="24"/>
        </w:rPr>
        <w:t>4</w:t>
      </w:r>
      <w:r w:rsidR="00BD55F9" w:rsidRPr="00E66D8B">
        <w:rPr>
          <w:rFonts w:ascii="Arial" w:hAnsi="Arial" w:cs="Arial"/>
          <w:sz w:val="24"/>
          <w:szCs w:val="24"/>
        </w:rPr>
        <w:t xml:space="preserve"> Rules of Order for the Rushford Town Board</w:t>
      </w:r>
      <w:r>
        <w:rPr>
          <w:rFonts w:ascii="Arial" w:hAnsi="Arial" w:cs="Arial"/>
          <w:sz w:val="24"/>
          <w:szCs w:val="24"/>
        </w:rPr>
        <w:t>.</w:t>
      </w:r>
    </w:p>
    <w:p w14:paraId="04828D0F" w14:textId="232E309E" w:rsidR="00E66D8B" w:rsidRPr="00E66D8B" w:rsidRDefault="00E66D8B">
      <w:pPr>
        <w:pStyle w:val="Standard"/>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4C6B74">
        <w:rPr>
          <w:rFonts w:ascii="Arial" w:hAnsi="Arial" w:cs="Arial"/>
          <w:sz w:val="24"/>
          <w:szCs w:val="24"/>
        </w:rPr>
        <w:t xml:space="preserve">5 </w:t>
      </w:r>
      <w:r w:rsidR="00FF4134">
        <w:rPr>
          <w:rFonts w:ascii="Arial" w:hAnsi="Arial" w:cs="Arial"/>
          <w:sz w:val="24"/>
          <w:szCs w:val="24"/>
        </w:rPr>
        <w:t xml:space="preserve"> </w:t>
      </w:r>
      <w:r>
        <w:rPr>
          <w:rFonts w:ascii="Arial" w:hAnsi="Arial" w:cs="Arial"/>
          <w:sz w:val="24"/>
          <w:szCs w:val="24"/>
        </w:rPr>
        <w:t>Ayes</w:t>
      </w:r>
      <w:r>
        <w:rPr>
          <w:rFonts w:ascii="Arial" w:hAnsi="Arial" w:cs="Arial"/>
          <w:sz w:val="24"/>
          <w:szCs w:val="24"/>
        </w:rPr>
        <w:tab/>
      </w:r>
      <w:r>
        <w:rPr>
          <w:rFonts w:ascii="Arial" w:hAnsi="Arial" w:cs="Arial"/>
          <w:sz w:val="24"/>
          <w:szCs w:val="24"/>
        </w:rPr>
        <w:tab/>
        <w:t>0 Nay</w:t>
      </w:r>
      <w:r>
        <w:rPr>
          <w:rFonts w:ascii="Arial" w:hAnsi="Arial" w:cs="Arial"/>
          <w:sz w:val="24"/>
          <w:szCs w:val="24"/>
        </w:rPr>
        <w:tab/>
      </w:r>
      <w:r>
        <w:rPr>
          <w:rFonts w:ascii="Arial" w:hAnsi="Arial" w:cs="Arial"/>
          <w:sz w:val="24"/>
          <w:szCs w:val="24"/>
        </w:rPr>
        <w:tab/>
        <w:t>Carried</w:t>
      </w:r>
    </w:p>
    <w:p w14:paraId="6F5615D9" w14:textId="317AAB9E" w:rsidR="00667ECE" w:rsidRDefault="00E66D8B">
      <w:pPr>
        <w:pStyle w:val="Standard"/>
        <w:jc w:val="both"/>
        <w:rPr>
          <w:rFonts w:ascii="Arial" w:hAnsi="Arial" w:cs="Arial"/>
          <w:sz w:val="24"/>
          <w:szCs w:val="24"/>
        </w:rPr>
      </w:pPr>
      <w:r w:rsidRPr="00E66D8B">
        <w:rPr>
          <w:rFonts w:ascii="Arial" w:hAnsi="Arial" w:cs="Arial"/>
          <w:sz w:val="24"/>
          <w:szCs w:val="24"/>
        </w:rPr>
        <w:lastRenderedPageBreak/>
        <w:t xml:space="preserve">A motion was made by </w:t>
      </w:r>
      <w:r w:rsidR="004C6B74">
        <w:rPr>
          <w:rFonts w:ascii="Arial" w:hAnsi="Arial" w:cs="Arial"/>
          <w:sz w:val="24"/>
          <w:szCs w:val="24"/>
        </w:rPr>
        <w:t>Deb Aumick</w:t>
      </w:r>
      <w:r w:rsidRPr="00E66D8B">
        <w:rPr>
          <w:rFonts w:ascii="Arial" w:hAnsi="Arial" w:cs="Arial"/>
          <w:sz w:val="24"/>
          <w:szCs w:val="24"/>
        </w:rPr>
        <w:t>, seconded by</w:t>
      </w:r>
      <w:r w:rsidR="00FF4134">
        <w:rPr>
          <w:rFonts w:ascii="Arial" w:hAnsi="Arial" w:cs="Arial"/>
          <w:sz w:val="24"/>
          <w:szCs w:val="24"/>
        </w:rPr>
        <w:t xml:space="preserve"> </w:t>
      </w:r>
      <w:r w:rsidR="004C6B74">
        <w:rPr>
          <w:rFonts w:ascii="Arial" w:hAnsi="Arial" w:cs="Arial"/>
          <w:sz w:val="24"/>
          <w:szCs w:val="24"/>
        </w:rPr>
        <w:t xml:space="preserve">Randy Green </w:t>
      </w:r>
      <w:r w:rsidRPr="00E66D8B">
        <w:rPr>
          <w:rFonts w:ascii="Arial" w:hAnsi="Arial" w:cs="Arial"/>
          <w:sz w:val="24"/>
          <w:szCs w:val="24"/>
        </w:rPr>
        <w:t>to a</w:t>
      </w:r>
      <w:r w:rsidR="00BD55F9" w:rsidRPr="00E66D8B">
        <w:rPr>
          <w:rFonts w:ascii="Arial" w:hAnsi="Arial" w:cs="Arial"/>
          <w:sz w:val="24"/>
          <w:szCs w:val="24"/>
        </w:rPr>
        <w:t xml:space="preserve">pprove </w:t>
      </w:r>
      <w:bookmarkStart w:id="0" w:name="_Hlk27826690"/>
      <w:r w:rsidR="0036246A" w:rsidRPr="00E66D8B">
        <w:rPr>
          <w:rFonts w:ascii="Arial" w:hAnsi="Arial" w:cs="Arial"/>
          <w:sz w:val="24"/>
          <w:szCs w:val="24"/>
        </w:rPr>
        <w:t>202</w:t>
      </w:r>
      <w:r w:rsidR="004C6B74">
        <w:rPr>
          <w:rFonts w:ascii="Arial" w:hAnsi="Arial" w:cs="Arial"/>
          <w:sz w:val="24"/>
          <w:szCs w:val="24"/>
        </w:rPr>
        <w:t>4</w:t>
      </w:r>
      <w:r w:rsidR="00BD55F9" w:rsidRPr="00E66D8B">
        <w:rPr>
          <w:rFonts w:ascii="Arial" w:hAnsi="Arial" w:cs="Arial"/>
          <w:sz w:val="24"/>
          <w:szCs w:val="24"/>
        </w:rPr>
        <w:t xml:space="preserve"> Salaries and Rates of Pay for Town Officials and Other Non-Bargaining Unit Town Employees, Full Time, Part Time and Temporary Not Covered by Collective Bargaining Contracts</w:t>
      </w:r>
      <w:bookmarkEnd w:id="0"/>
      <w:r w:rsidR="00BD55F9" w:rsidRPr="00E66D8B">
        <w:rPr>
          <w:rFonts w:ascii="Arial" w:hAnsi="Arial" w:cs="Arial"/>
          <w:sz w:val="24"/>
          <w:szCs w:val="24"/>
        </w:rPr>
        <w:t>.</w:t>
      </w:r>
    </w:p>
    <w:p w14:paraId="6109E0CC" w14:textId="5E84AB67" w:rsidR="00E66D8B" w:rsidRPr="00E66D8B" w:rsidRDefault="00E66D8B">
      <w:pPr>
        <w:pStyle w:val="Standard"/>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4C6B74">
        <w:rPr>
          <w:rFonts w:ascii="Arial" w:hAnsi="Arial" w:cs="Arial"/>
          <w:sz w:val="24"/>
          <w:szCs w:val="24"/>
        </w:rPr>
        <w:t>5</w:t>
      </w:r>
      <w:r>
        <w:rPr>
          <w:rFonts w:ascii="Arial" w:hAnsi="Arial" w:cs="Arial"/>
          <w:sz w:val="24"/>
          <w:szCs w:val="24"/>
        </w:rPr>
        <w:t xml:space="preserve"> Ayes</w:t>
      </w:r>
      <w:r>
        <w:rPr>
          <w:rFonts w:ascii="Arial" w:hAnsi="Arial" w:cs="Arial"/>
          <w:sz w:val="24"/>
          <w:szCs w:val="24"/>
        </w:rPr>
        <w:tab/>
      </w:r>
      <w:r>
        <w:rPr>
          <w:rFonts w:ascii="Arial" w:hAnsi="Arial" w:cs="Arial"/>
          <w:sz w:val="24"/>
          <w:szCs w:val="24"/>
        </w:rPr>
        <w:tab/>
        <w:t>0 Nay</w:t>
      </w:r>
      <w:r>
        <w:rPr>
          <w:rFonts w:ascii="Arial" w:hAnsi="Arial" w:cs="Arial"/>
          <w:sz w:val="24"/>
          <w:szCs w:val="24"/>
        </w:rPr>
        <w:tab/>
      </w:r>
      <w:r>
        <w:rPr>
          <w:rFonts w:ascii="Arial" w:hAnsi="Arial" w:cs="Arial"/>
          <w:sz w:val="24"/>
          <w:szCs w:val="24"/>
        </w:rPr>
        <w:tab/>
        <w:t>Carried</w:t>
      </w:r>
    </w:p>
    <w:p w14:paraId="6F5615DA" w14:textId="4F2C33C1" w:rsidR="00667ECE" w:rsidRDefault="00E66D8B">
      <w:pPr>
        <w:pStyle w:val="Standard"/>
        <w:jc w:val="both"/>
        <w:rPr>
          <w:rFonts w:ascii="Arial" w:hAnsi="Arial" w:cs="Arial"/>
          <w:sz w:val="24"/>
          <w:szCs w:val="24"/>
        </w:rPr>
      </w:pPr>
      <w:r w:rsidRPr="00FA7B08">
        <w:rPr>
          <w:rFonts w:ascii="Arial" w:hAnsi="Arial" w:cs="Arial"/>
          <w:sz w:val="24"/>
          <w:szCs w:val="24"/>
        </w:rPr>
        <w:t xml:space="preserve">A motion was made by </w:t>
      </w:r>
      <w:r w:rsidR="004C6B74">
        <w:rPr>
          <w:rFonts w:ascii="Arial" w:hAnsi="Arial" w:cs="Arial"/>
          <w:sz w:val="24"/>
          <w:szCs w:val="24"/>
        </w:rPr>
        <w:t>Randy Green</w:t>
      </w:r>
      <w:r w:rsidRPr="00FA7B08">
        <w:rPr>
          <w:rFonts w:ascii="Arial" w:hAnsi="Arial" w:cs="Arial"/>
          <w:sz w:val="24"/>
          <w:szCs w:val="24"/>
        </w:rPr>
        <w:t>, seconded by</w:t>
      </w:r>
      <w:r w:rsidR="00FF4134">
        <w:rPr>
          <w:rFonts w:ascii="Arial" w:hAnsi="Arial" w:cs="Arial"/>
          <w:sz w:val="24"/>
          <w:szCs w:val="24"/>
        </w:rPr>
        <w:t xml:space="preserve"> </w:t>
      </w:r>
      <w:r w:rsidR="004C6B74">
        <w:rPr>
          <w:rFonts w:ascii="Arial" w:hAnsi="Arial" w:cs="Arial"/>
          <w:sz w:val="24"/>
          <w:szCs w:val="24"/>
        </w:rPr>
        <w:t>Ken McElheny</w:t>
      </w:r>
      <w:r w:rsidR="00FF4134">
        <w:rPr>
          <w:rFonts w:ascii="Arial" w:hAnsi="Arial" w:cs="Arial"/>
          <w:sz w:val="24"/>
          <w:szCs w:val="24"/>
        </w:rPr>
        <w:t xml:space="preserve"> </w:t>
      </w:r>
      <w:r w:rsidRPr="00FA7B08">
        <w:rPr>
          <w:rFonts w:ascii="Arial" w:hAnsi="Arial" w:cs="Arial"/>
          <w:sz w:val="24"/>
          <w:szCs w:val="24"/>
        </w:rPr>
        <w:t>to</w:t>
      </w:r>
      <w:r w:rsidR="00BD55F9" w:rsidRPr="00FA7B08">
        <w:rPr>
          <w:rFonts w:ascii="Arial" w:hAnsi="Arial" w:cs="Arial"/>
          <w:sz w:val="24"/>
          <w:szCs w:val="24"/>
        </w:rPr>
        <w:t xml:space="preserve"> </w:t>
      </w:r>
      <w:r w:rsidR="00FA7B08" w:rsidRPr="00FA7B08">
        <w:rPr>
          <w:rFonts w:ascii="Arial" w:hAnsi="Arial" w:cs="Arial"/>
          <w:sz w:val="24"/>
          <w:szCs w:val="24"/>
        </w:rPr>
        <w:t>e</w:t>
      </w:r>
      <w:r w:rsidR="00BD55F9" w:rsidRPr="00FA7B08">
        <w:rPr>
          <w:rFonts w:ascii="Arial" w:hAnsi="Arial" w:cs="Arial"/>
          <w:sz w:val="24"/>
          <w:szCs w:val="24"/>
        </w:rPr>
        <w:t xml:space="preserve">stablish Time and Place for Town Board Regular Meetings and Work Sessions in </w:t>
      </w:r>
      <w:r w:rsidR="0036246A" w:rsidRPr="00FA7B08">
        <w:rPr>
          <w:rFonts w:ascii="Arial" w:hAnsi="Arial" w:cs="Arial"/>
          <w:sz w:val="24"/>
          <w:szCs w:val="24"/>
        </w:rPr>
        <w:t>202</w:t>
      </w:r>
      <w:r w:rsidR="004C6B74">
        <w:rPr>
          <w:rFonts w:ascii="Arial" w:hAnsi="Arial" w:cs="Arial"/>
          <w:sz w:val="24"/>
          <w:szCs w:val="24"/>
        </w:rPr>
        <w:t>4</w:t>
      </w:r>
      <w:r w:rsidR="00BD55F9" w:rsidRPr="00FA7B08">
        <w:rPr>
          <w:rFonts w:ascii="Arial" w:hAnsi="Arial" w:cs="Arial"/>
          <w:sz w:val="24"/>
          <w:szCs w:val="24"/>
        </w:rPr>
        <w:t>.</w:t>
      </w:r>
    </w:p>
    <w:p w14:paraId="0AA1BB00" w14:textId="3AA41AC9" w:rsidR="00FA7B08" w:rsidRPr="00FA7B08" w:rsidRDefault="00FA7B08">
      <w:pPr>
        <w:pStyle w:val="Standard"/>
        <w:jc w:val="both"/>
        <w:rPr>
          <w:rFonts w:ascii="Arial" w:hAnsi="Arial" w:cs="Arial"/>
          <w:sz w:val="24"/>
          <w:szCs w:val="24"/>
        </w:rPr>
      </w:pPr>
      <w:r w:rsidRPr="00FA7B08">
        <w:rPr>
          <w:rFonts w:ascii="Arial" w:hAnsi="Arial" w:cs="Arial"/>
          <w:b/>
          <w:bCs/>
          <w:sz w:val="24"/>
          <w:szCs w:val="24"/>
        </w:rPr>
        <w:tab/>
      </w:r>
      <w:r w:rsidRPr="00FA7B08">
        <w:rPr>
          <w:rFonts w:ascii="Arial" w:hAnsi="Arial" w:cs="Arial"/>
          <w:b/>
          <w:bCs/>
          <w:sz w:val="24"/>
          <w:szCs w:val="24"/>
        </w:rPr>
        <w:tab/>
      </w:r>
      <w:r w:rsidR="004C6B74">
        <w:rPr>
          <w:rFonts w:ascii="Arial" w:hAnsi="Arial" w:cs="Arial"/>
          <w:sz w:val="24"/>
          <w:szCs w:val="24"/>
        </w:rPr>
        <w:tab/>
        <w:t>5</w:t>
      </w:r>
      <w:r w:rsidRPr="00FA7B08">
        <w:rPr>
          <w:rFonts w:ascii="Arial" w:hAnsi="Arial" w:cs="Arial"/>
          <w:sz w:val="24"/>
          <w:szCs w:val="24"/>
        </w:rPr>
        <w:t xml:space="preserve"> Ayes</w:t>
      </w:r>
      <w:r w:rsidRPr="00FA7B08">
        <w:rPr>
          <w:rFonts w:ascii="Arial" w:hAnsi="Arial" w:cs="Arial"/>
          <w:sz w:val="24"/>
          <w:szCs w:val="24"/>
        </w:rPr>
        <w:tab/>
      </w:r>
      <w:r w:rsidRPr="00FA7B08">
        <w:rPr>
          <w:rFonts w:ascii="Arial" w:hAnsi="Arial" w:cs="Arial"/>
          <w:sz w:val="24"/>
          <w:szCs w:val="24"/>
        </w:rPr>
        <w:tab/>
        <w:t>0 Nay</w:t>
      </w:r>
      <w:r w:rsidRPr="00FA7B08">
        <w:rPr>
          <w:rFonts w:ascii="Arial" w:hAnsi="Arial" w:cs="Arial"/>
          <w:sz w:val="24"/>
          <w:szCs w:val="24"/>
        </w:rPr>
        <w:tab/>
      </w:r>
      <w:r w:rsidRPr="00FA7B08">
        <w:rPr>
          <w:rFonts w:ascii="Arial" w:hAnsi="Arial" w:cs="Arial"/>
          <w:sz w:val="24"/>
          <w:szCs w:val="24"/>
        </w:rPr>
        <w:tab/>
        <w:t>Carried</w:t>
      </w:r>
    </w:p>
    <w:p w14:paraId="6F5615DB" w14:textId="08A3A59C" w:rsidR="00667ECE" w:rsidRDefault="00FA7B08">
      <w:pPr>
        <w:pStyle w:val="Standard"/>
        <w:jc w:val="both"/>
        <w:rPr>
          <w:rFonts w:ascii="Arial" w:hAnsi="Arial" w:cs="Arial"/>
          <w:sz w:val="24"/>
          <w:szCs w:val="24"/>
        </w:rPr>
      </w:pPr>
      <w:r w:rsidRPr="00FA7B08">
        <w:rPr>
          <w:rFonts w:ascii="Arial" w:hAnsi="Arial" w:cs="Arial"/>
          <w:sz w:val="24"/>
          <w:szCs w:val="24"/>
        </w:rPr>
        <w:t xml:space="preserve">A motion was made by </w:t>
      </w:r>
      <w:r w:rsidR="004C6B74">
        <w:rPr>
          <w:rFonts w:ascii="Arial" w:hAnsi="Arial" w:cs="Arial"/>
          <w:sz w:val="24"/>
          <w:szCs w:val="24"/>
        </w:rPr>
        <w:t>Ken McElheny</w:t>
      </w:r>
      <w:r w:rsidRPr="00FA7B08">
        <w:rPr>
          <w:rFonts w:ascii="Arial" w:hAnsi="Arial" w:cs="Arial"/>
          <w:sz w:val="24"/>
          <w:szCs w:val="24"/>
        </w:rPr>
        <w:t>, seconded by</w:t>
      </w:r>
      <w:r w:rsidR="00FF4134">
        <w:rPr>
          <w:rFonts w:ascii="Arial" w:hAnsi="Arial" w:cs="Arial"/>
          <w:sz w:val="24"/>
          <w:szCs w:val="24"/>
        </w:rPr>
        <w:t xml:space="preserve"> </w:t>
      </w:r>
      <w:r w:rsidR="004C6B74">
        <w:rPr>
          <w:rFonts w:ascii="Arial" w:hAnsi="Arial" w:cs="Arial"/>
          <w:sz w:val="24"/>
          <w:szCs w:val="24"/>
        </w:rPr>
        <w:t>Dennis Bliss</w:t>
      </w:r>
      <w:r w:rsidR="00BD55F9" w:rsidRPr="00FA7B08">
        <w:rPr>
          <w:rFonts w:ascii="Arial" w:hAnsi="Arial" w:cs="Arial"/>
          <w:sz w:val="24"/>
          <w:szCs w:val="24"/>
        </w:rPr>
        <w:t xml:space="preserve"> Pursuant to §25 of the Town Law and §11 (2) of the Public Officers Law a Motion is In Order to Approve Dishonesty/Faithful Performance Insurance Coverage for All Officers and Employees for the Year </w:t>
      </w:r>
      <w:r w:rsidR="0036246A" w:rsidRPr="00FA7B08">
        <w:rPr>
          <w:rFonts w:ascii="Arial" w:hAnsi="Arial" w:cs="Arial"/>
          <w:sz w:val="24"/>
          <w:szCs w:val="24"/>
        </w:rPr>
        <w:t>202</w:t>
      </w:r>
      <w:r w:rsidR="000049A6">
        <w:rPr>
          <w:rFonts w:ascii="Arial" w:hAnsi="Arial" w:cs="Arial"/>
          <w:sz w:val="24"/>
          <w:szCs w:val="24"/>
        </w:rPr>
        <w:t>3</w:t>
      </w:r>
      <w:r w:rsidR="00BD55F9" w:rsidRPr="00FA7B08">
        <w:rPr>
          <w:rFonts w:ascii="Arial" w:hAnsi="Arial" w:cs="Arial"/>
          <w:sz w:val="24"/>
          <w:szCs w:val="24"/>
        </w:rPr>
        <w:t>. (Supervisor-$275.000; Town Clerk-$25,000; Tax Collector- $275,000; Town Justice- $10,000)</w:t>
      </w:r>
    </w:p>
    <w:p w14:paraId="25A6AE77" w14:textId="48DC5E51" w:rsidR="00FA7B08" w:rsidRPr="00FA7B08" w:rsidRDefault="00FA7B08">
      <w:pPr>
        <w:pStyle w:val="Standard"/>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4C6B74">
        <w:rPr>
          <w:rFonts w:ascii="Arial" w:hAnsi="Arial" w:cs="Arial"/>
          <w:sz w:val="24"/>
          <w:szCs w:val="24"/>
        </w:rPr>
        <w:t>5</w:t>
      </w:r>
      <w:r>
        <w:rPr>
          <w:rFonts w:ascii="Arial" w:hAnsi="Arial" w:cs="Arial"/>
          <w:sz w:val="24"/>
          <w:szCs w:val="24"/>
        </w:rPr>
        <w:t xml:space="preserve"> Ayes</w:t>
      </w:r>
      <w:r>
        <w:rPr>
          <w:rFonts w:ascii="Arial" w:hAnsi="Arial" w:cs="Arial"/>
          <w:sz w:val="24"/>
          <w:szCs w:val="24"/>
        </w:rPr>
        <w:tab/>
      </w:r>
      <w:r>
        <w:rPr>
          <w:rFonts w:ascii="Arial" w:hAnsi="Arial" w:cs="Arial"/>
          <w:sz w:val="24"/>
          <w:szCs w:val="24"/>
        </w:rPr>
        <w:tab/>
        <w:t>0 Nay</w:t>
      </w:r>
      <w:r>
        <w:rPr>
          <w:rFonts w:ascii="Arial" w:hAnsi="Arial" w:cs="Arial"/>
          <w:sz w:val="24"/>
          <w:szCs w:val="24"/>
        </w:rPr>
        <w:tab/>
      </w:r>
      <w:r>
        <w:rPr>
          <w:rFonts w:ascii="Arial" w:hAnsi="Arial" w:cs="Arial"/>
          <w:sz w:val="24"/>
          <w:szCs w:val="24"/>
        </w:rPr>
        <w:tab/>
        <w:t>Carried</w:t>
      </w:r>
    </w:p>
    <w:p w14:paraId="6F5615DC" w14:textId="090701C8" w:rsidR="00667ECE" w:rsidRDefault="00FA7B08">
      <w:pPr>
        <w:pStyle w:val="Standard"/>
        <w:jc w:val="both"/>
        <w:rPr>
          <w:rFonts w:ascii="Arial" w:hAnsi="Arial" w:cs="Arial"/>
          <w:sz w:val="24"/>
          <w:szCs w:val="24"/>
        </w:rPr>
      </w:pPr>
      <w:r w:rsidRPr="00FA7B08">
        <w:rPr>
          <w:rFonts w:ascii="Arial" w:hAnsi="Arial" w:cs="Arial"/>
          <w:sz w:val="24"/>
          <w:szCs w:val="24"/>
        </w:rPr>
        <w:t xml:space="preserve">A motion was made by </w:t>
      </w:r>
      <w:r w:rsidR="004C6B74">
        <w:rPr>
          <w:rFonts w:ascii="Arial" w:hAnsi="Arial" w:cs="Arial"/>
          <w:sz w:val="24"/>
          <w:szCs w:val="24"/>
        </w:rPr>
        <w:t>Dennis Bliss</w:t>
      </w:r>
      <w:r w:rsidRPr="00FA7B08">
        <w:rPr>
          <w:rFonts w:ascii="Arial" w:hAnsi="Arial" w:cs="Arial"/>
          <w:sz w:val="24"/>
          <w:szCs w:val="24"/>
        </w:rPr>
        <w:t xml:space="preserve">, seconded by </w:t>
      </w:r>
      <w:r w:rsidR="004C6B74">
        <w:rPr>
          <w:rFonts w:ascii="Arial" w:hAnsi="Arial" w:cs="Arial"/>
          <w:sz w:val="24"/>
          <w:szCs w:val="24"/>
        </w:rPr>
        <w:t>Deb Aumick</w:t>
      </w:r>
      <w:r w:rsidRPr="00FA7B08">
        <w:rPr>
          <w:rFonts w:ascii="Arial" w:hAnsi="Arial" w:cs="Arial"/>
          <w:sz w:val="24"/>
          <w:szCs w:val="24"/>
        </w:rPr>
        <w:t xml:space="preserve"> to</w:t>
      </w:r>
      <w:r w:rsidR="00BD55F9" w:rsidRPr="00FA7B08">
        <w:rPr>
          <w:rFonts w:ascii="Arial" w:hAnsi="Arial" w:cs="Arial"/>
          <w:sz w:val="24"/>
          <w:szCs w:val="24"/>
        </w:rPr>
        <w:t xml:space="preserve"> </w:t>
      </w:r>
      <w:r w:rsidRPr="00FA7B08">
        <w:rPr>
          <w:rFonts w:ascii="Arial" w:hAnsi="Arial" w:cs="Arial"/>
          <w:sz w:val="24"/>
          <w:szCs w:val="24"/>
        </w:rPr>
        <w:t>a</w:t>
      </w:r>
      <w:r w:rsidR="00BD55F9" w:rsidRPr="00FA7B08">
        <w:rPr>
          <w:rFonts w:ascii="Arial" w:hAnsi="Arial" w:cs="Arial"/>
          <w:sz w:val="24"/>
          <w:szCs w:val="24"/>
        </w:rPr>
        <w:t xml:space="preserve">pprove </w:t>
      </w:r>
      <w:r w:rsidR="0036246A" w:rsidRPr="00FA7B08">
        <w:rPr>
          <w:rFonts w:ascii="Arial" w:hAnsi="Arial" w:cs="Arial"/>
          <w:sz w:val="24"/>
          <w:szCs w:val="24"/>
        </w:rPr>
        <w:t>202</w:t>
      </w:r>
      <w:r w:rsidR="004C6B74">
        <w:rPr>
          <w:rFonts w:ascii="Arial" w:hAnsi="Arial" w:cs="Arial"/>
          <w:sz w:val="24"/>
          <w:szCs w:val="24"/>
        </w:rPr>
        <w:t>4</w:t>
      </w:r>
      <w:r w:rsidR="00BD55F9" w:rsidRPr="00FA7B08">
        <w:rPr>
          <w:rFonts w:ascii="Arial" w:hAnsi="Arial" w:cs="Arial"/>
          <w:sz w:val="24"/>
          <w:szCs w:val="24"/>
        </w:rPr>
        <w:t xml:space="preserve"> </w:t>
      </w:r>
      <w:r w:rsidR="00AE14AB" w:rsidRPr="00FA7B08">
        <w:rPr>
          <w:rFonts w:ascii="Arial" w:hAnsi="Arial" w:cs="Arial"/>
          <w:sz w:val="24"/>
          <w:szCs w:val="24"/>
        </w:rPr>
        <w:t>Community Bank N.A.</w:t>
      </w:r>
      <w:r w:rsidR="00226F1D" w:rsidRPr="00FA7B08">
        <w:rPr>
          <w:rFonts w:ascii="Arial" w:hAnsi="Arial" w:cs="Arial"/>
          <w:sz w:val="24"/>
          <w:szCs w:val="24"/>
        </w:rPr>
        <w:t xml:space="preserve">, </w:t>
      </w:r>
      <w:r w:rsidR="00BD55F9" w:rsidRPr="00FA7B08">
        <w:rPr>
          <w:rFonts w:ascii="Arial" w:hAnsi="Arial" w:cs="Arial"/>
          <w:sz w:val="24"/>
          <w:szCs w:val="24"/>
        </w:rPr>
        <w:t>M&amp;T and NY CLASS as the official depository in Which the Supervisor and Town Clerk Shall Deposit All Town Monies Coming into Their Hands by Virtue of Their Offices.</w:t>
      </w:r>
    </w:p>
    <w:p w14:paraId="5C519303" w14:textId="2EE5D33E" w:rsidR="00540024" w:rsidRPr="000049A6" w:rsidRDefault="00FA7B08" w:rsidP="00540024">
      <w:pPr>
        <w:pStyle w:val="Standard"/>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4C6B74">
        <w:rPr>
          <w:rFonts w:ascii="Arial" w:hAnsi="Arial" w:cs="Arial"/>
          <w:sz w:val="24"/>
          <w:szCs w:val="24"/>
        </w:rPr>
        <w:t>5</w:t>
      </w:r>
      <w:r>
        <w:rPr>
          <w:rFonts w:ascii="Arial" w:hAnsi="Arial" w:cs="Arial"/>
          <w:sz w:val="24"/>
          <w:szCs w:val="24"/>
        </w:rPr>
        <w:t xml:space="preserve"> Ayes</w:t>
      </w:r>
      <w:r>
        <w:rPr>
          <w:rFonts w:ascii="Arial" w:hAnsi="Arial" w:cs="Arial"/>
          <w:sz w:val="24"/>
          <w:szCs w:val="24"/>
        </w:rPr>
        <w:tab/>
      </w:r>
      <w:r>
        <w:rPr>
          <w:rFonts w:ascii="Arial" w:hAnsi="Arial" w:cs="Arial"/>
          <w:sz w:val="24"/>
          <w:szCs w:val="24"/>
        </w:rPr>
        <w:tab/>
        <w:t>0 Nay</w:t>
      </w:r>
      <w:r>
        <w:rPr>
          <w:rFonts w:ascii="Arial" w:hAnsi="Arial" w:cs="Arial"/>
          <w:sz w:val="24"/>
          <w:szCs w:val="24"/>
        </w:rPr>
        <w:tab/>
      </w:r>
      <w:r>
        <w:rPr>
          <w:rFonts w:ascii="Arial" w:hAnsi="Arial" w:cs="Arial"/>
          <w:sz w:val="24"/>
          <w:szCs w:val="24"/>
        </w:rPr>
        <w:tab/>
        <w:t>Carried</w:t>
      </w:r>
    </w:p>
    <w:p w14:paraId="6F5615DD" w14:textId="7CA7C88F" w:rsidR="00667ECE" w:rsidRPr="00C961B8" w:rsidRDefault="00C961B8">
      <w:pPr>
        <w:pStyle w:val="Standard"/>
        <w:jc w:val="both"/>
        <w:rPr>
          <w:rFonts w:ascii="Arial" w:hAnsi="Arial" w:cs="Arial"/>
          <w:sz w:val="24"/>
          <w:szCs w:val="24"/>
        </w:rPr>
      </w:pPr>
      <w:r w:rsidRPr="00C961B8">
        <w:rPr>
          <w:rFonts w:ascii="Arial" w:hAnsi="Arial" w:cs="Arial"/>
          <w:sz w:val="24"/>
          <w:szCs w:val="24"/>
        </w:rPr>
        <w:t xml:space="preserve">A motion was made by </w:t>
      </w:r>
      <w:r w:rsidR="004C6B74">
        <w:rPr>
          <w:rFonts w:ascii="Arial" w:hAnsi="Arial" w:cs="Arial"/>
          <w:sz w:val="24"/>
          <w:szCs w:val="24"/>
        </w:rPr>
        <w:t>Deb Aumick</w:t>
      </w:r>
      <w:r w:rsidRPr="00C961B8">
        <w:rPr>
          <w:rFonts w:ascii="Arial" w:hAnsi="Arial" w:cs="Arial"/>
          <w:sz w:val="24"/>
          <w:szCs w:val="24"/>
        </w:rPr>
        <w:t>, seconded by</w:t>
      </w:r>
      <w:r w:rsidR="00FF4134">
        <w:rPr>
          <w:rFonts w:ascii="Arial" w:hAnsi="Arial" w:cs="Arial"/>
          <w:sz w:val="24"/>
          <w:szCs w:val="24"/>
        </w:rPr>
        <w:t xml:space="preserve"> </w:t>
      </w:r>
      <w:r w:rsidR="003B31F8">
        <w:rPr>
          <w:rFonts w:ascii="Arial" w:hAnsi="Arial" w:cs="Arial"/>
          <w:sz w:val="24"/>
          <w:szCs w:val="24"/>
        </w:rPr>
        <w:t>Randy Green</w:t>
      </w:r>
      <w:r w:rsidR="000049A6">
        <w:rPr>
          <w:rFonts w:ascii="Arial" w:hAnsi="Arial" w:cs="Arial"/>
          <w:sz w:val="24"/>
          <w:szCs w:val="24"/>
        </w:rPr>
        <w:t xml:space="preserve"> </w:t>
      </w:r>
      <w:r w:rsidRPr="00C961B8">
        <w:rPr>
          <w:rFonts w:ascii="Arial" w:hAnsi="Arial" w:cs="Arial"/>
          <w:sz w:val="24"/>
          <w:szCs w:val="24"/>
        </w:rPr>
        <w:t>to</w:t>
      </w:r>
      <w:r w:rsidR="00BD55F9" w:rsidRPr="00C961B8">
        <w:rPr>
          <w:rFonts w:ascii="Arial" w:hAnsi="Arial" w:cs="Arial"/>
          <w:sz w:val="24"/>
          <w:szCs w:val="24"/>
        </w:rPr>
        <w:t xml:space="preserve"> </w:t>
      </w:r>
      <w:r w:rsidRPr="00C961B8">
        <w:rPr>
          <w:rFonts w:ascii="Arial" w:hAnsi="Arial" w:cs="Arial"/>
          <w:sz w:val="24"/>
          <w:szCs w:val="24"/>
        </w:rPr>
        <w:t>a</w:t>
      </w:r>
      <w:r w:rsidR="00BD55F9" w:rsidRPr="00C961B8">
        <w:rPr>
          <w:rFonts w:ascii="Arial" w:hAnsi="Arial" w:cs="Arial"/>
          <w:sz w:val="24"/>
          <w:szCs w:val="24"/>
        </w:rPr>
        <w:t xml:space="preserve">ppoint Town Clerk Tracy Pastorius as Records Access Officer and Supervisor </w:t>
      </w:r>
      <w:r w:rsidR="0018210C" w:rsidRPr="00C961B8">
        <w:rPr>
          <w:rFonts w:ascii="Arial" w:hAnsi="Arial" w:cs="Arial"/>
          <w:sz w:val="24"/>
          <w:szCs w:val="24"/>
        </w:rPr>
        <w:t>Charles Bliss</w:t>
      </w:r>
      <w:r w:rsidR="00BD55F9" w:rsidRPr="00C961B8">
        <w:rPr>
          <w:rFonts w:ascii="Arial" w:hAnsi="Arial" w:cs="Arial"/>
          <w:sz w:val="24"/>
          <w:szCs w:val="24"/>
        </w:rPr>
        <w:t xml:space="preserve"> as Appeals Officer for Town FOIL Requests for the Year </w:t>
      </w:r>
      <w:r w:rsidR="0036246A" w:rsidRPr="00C961B8">
        <w:rPr>
          <w:rFonts w:ascii="Arial" w:hAnsi="Arial" w:cs="Arial"/>
          <w:sz w:val="24"/>
          <w:szCs w:val="24"/>
        </w:rPr>
        <w:t>202</w:t>
      </w:r>
      <w:r w:rsidR="003B31F8">
        <w:rPr>
          <w:rFonts w:ascii="Arial" w:hAnsi="Arial" w:cs="Arial"/>
          <w:sz w:val="24"/>
          <w:szCs w:val="24"/>
        </w:rPr>
        <w:t>4</w:t>
      </w:r>
      <w:r w:rsidR="00BD55F9" w:rsidRPr="00C961B8">
        <w:rPr>
          <w:rFonts w:ascii="Arial" w:hAnsi="Arial" w:cs="Arial"/>
          <w:sz w:val="24"/>
          <w:szCs w:val="24"/>
        </w:rPr>
        <w:t>.</w:t>
      </w:r>
    </w:p>
    <w:p w14:paraId="491417A1" w14:textId="77777777" w:rsidR="003B31F8" w:rsidRDefault="00C961B8">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sidR="003B31F8">
        <w:rPr>
          <w:rFonts w:ascii="Arial" w:hAnsi="Arial" w:cs="Arial"/>
        </w:rPr>
        <w:t>5</w:t>
      </w:r>
      <w:r>
        <w:rPr>
          <w:rFonts w:ascii="Arial" w:hAnsi="Arial" w:cs="Arial"/>
        </w:rPr>
        <w:t xml:space="preserve"> Ayes </w:t>
      </w:r>
      <w:r>
        <w:rPr>
          <w:rFonts w:ascii="Arial" w:hAnsi="Arial" w:cs="Arial"/>
        </w:rPr>
        <w:tab/>
      </w:r>
      <w:r>
        <w:rPr>
          <w:rFonts w:ascii="Arial" w:hAnsi="Arial" w:cs="Arial"/>
        </w:rPr>
        <w:tab/>
        <w:t>0 Nay</w:t>
      </w:r>
      <w:r>
        <w:rPr>
          <w:rFonts w:ascii="Arial" w:hAnsi="Arial" w:cs="Arial"/>
        </w:rPr>
        <w:tab/>
      </w:r>
      <w:r>
        <w:rPr>
          <w:rFonts w:ascii="Arial" w:hAnsi="Arial" w:cs="Arial"/>
        </w:rPr>
        <w:tab/>
      </w:r>
      <w:r w:rsidRPr="003B31F8">
        <w:rPr>
          <w:rFonts w:ascii="Arial" w:hAnsi="Arial" w:cs="Arial"/>
          <w:sz w:val="24"/>
          <w:szCs w:val="24"/>
        </w:rPr>
        <w:t>Carried</w:t>
      </w:r>
    </w:p>
    <w:p w14:paraId="3DCB4347" w14:textId="77777777" w:rsidR="003B31F8" w:rsidRDefault="003B31F8">
      <w:pPr>
        <w:pStyle w:val="Standard"/>
        <w:jc w:val="both"/>
        <w:rPr>
          <w:rFonts w:ascii="Arial" w:hAnsi="Arial" w:cs="Arial"/>
          <w:sz w:val="24"/>
          <w:szCs w:val="24"/>
        </w:rPr>
      </w:pPr>
      <w:r w:rsidRPr="003B31F8">
        <w:rPr>
          <w:rFonts w:ascii="Arial" w:hAnsi="Arial" w:cs="Arial"/>
          <w:sz w:val="24"/>
          <w:szCs w:val="24"/>
        </w:rPr>
        <w:t xml:space="preserve">A motion was made </w:t>
      </w:r>
      <w:r>
        <w:rPr>
          <w:rFonts w:ascii="Arial" w:hAnsi="Arial" w:cs="Arial"/>
        </w:rPr>
        <w:t>by</w:t>
      </w:r>
      <w:r>
        <w:rPr>
          <w:rFonts w:ascii="Arial" w:hAnsi="Arial" w:cs="Arial"/>
          <w:sz w:val="24"/>
          <w:szCs w:val="24"/>
        </w:rPr>
        <w:t xml:space="preserve"> Ken McElheny, seconded by Dennis Bliss to reappoint Tracy Pastorius as registrar through 12/31/2025.</w:t>
      </w:r>
    </w:p>
    <w:p w14:paraId="58616C49" w14:textId="261858FB" w:rsidR="00B04B20" w:rsidRDefault="003B31F8">
      <w:pPr>
        <w:pStyle w:val="Standard"/>
        <w:jc w:val="both"/>
      </w:pPr>
      <w:r>
        <w:rPr>
          <w:rFonts w:ascii="Arial" w:hAnsi="Arial" w:cs="Arial"/>
          <w:sz w:val="24"/>
          <w:szCs w:val="24"/>
        </w:rPr>
        <w:tab/>
      </w:r>
      <w:r>
        <w:rPr>
          <w:rFonts w:ascii="Arial" w:hAnsi="Arial" w:cs="Arial"/>
          <w:sz w:val="24"/>
          <w:szCs w:val="24"/>
        </w:rPr>
        <w:tab/>
      </w:r>
      <w:r>
        <w:rPr>
          <w:rFonts w:ascii="Arial" w:hAnsi="Arial" w:cs="Arial"/>
          <w:sz w:val="24"/>
          <w:szCs w:val="24"/>
        </w:rPr>
        <w:tab/>
        <w:t>5 Ayes</w:t>
      </w:r>
      <w:r>
        <w:rPr>
          <w:rFonts w:ascii="Arial" w:hAnsi="Arial" w:cs="Arial"/>
          <w:sz w:val="24"/>
          <w:szCs w:val="24"/>
        </w:rPr>
        <w:tab/>
      </w:r>
      <w:r>
        <w:rPr>
          <w:rFonts w:ascii="Arial" w:hAnsi="Arial" w:cs="Arial"/>
          <w:sz w:val="24"/>
          <w:szCs w:val="24"/>
        </w:rPr>
        <w:tab/>
        <w:t>0 Nay</w:t>
      </w:r>
      <w:r>
        <w:rPr>
          <w:rFonts w:ascii="Arial" w:hAnsi="Arial" w:cs="Arial"/>
          <w:sz w:val="24"/>
          <w:szCs w:val="24"/>
        </w:rPr>
        <w:tab/>
      </w:r>
      <w:r>
        <w:rPr>
          <w:rFonts w:ascii="Arial" w:hAnsi="Arial" w:cs="Arial"/>
          <w:sz w:val="24"/>
          <w:szCs w:val="24"/>
        </w:rPr>
        <w:tab/>
        <w:t>Carried</w:t>
      </w:r>
      <w:r>
        <w:rPr>
          <w:rFonts w:ascii="Arial" w:hAnsi="Arial" w:cs="Arial"/>
        </w:rPr>
        <w:t xml:space="preserve"> </w:t>
      </w:r>
      <w:r w:rsidR="00B04B20">
        <w:rPr>
          <w:rFonts w:ascii="Arial" w:hAnsi="Arial" w:cs="Arial"/>
        </w:rPr>
        <w:t>  </w:t>
      </w:r>
    </w:p>
    <w:p w14:paraId="6F5615DF" w14:textId="0284D58B" w:rsidR="00667ECE" w:rsidRPr="00C961B8" w:rsidRDefault="00C961B8">
      <w:pPr>
        <w:pStyle w:val="Standard"/>
        <w:jc w:val="both"/>
        <w:rPr>
          <w:rFonts w:ascii="Arial" w:hAnsi="Arial" w:cs="Arial"/>
          <w:sz w:val="24"/>
          <w:szCs w:val="24"/>
        </w:rPr>
      </w:pPr>
      <w:r w:rsidRPr="00C961B8">
        <w:rPr>
          <w:rFonts w:ascii="Arial" w:hAnsi="Arial" w:cs="Arial"/>
          <w:sz w:val="24"/>
          <w:szCs w:val="24"/>
        </w:rPr>
        <w:t xml:space="preserve">A motion was made by </w:t>
      </w:r>
      <w:r w:rsidR="003B31F8">
        <w:rPr>
          <w:rFonts w:ascii="Arial" w:hAnsi="Arial" w:cs="Arial"/>
          <w:sz w:val="24"/>
          <w:szCs w:val="24"/>
        </w:rPr>
        <w:t>Ken McElheny</w:t>
      </w:r>
      <w:r w:rsidRPr="00C961B8">
        <w:rPr>
          <w:rFonts w:ascii="Arial" w:hAnsi="Arial" w:cs="Arial"/>
          <w:sz w:val="24"/>
          <w:szCs w:val="24"/>
        </w:rPr>
        <w:t xml:space="preserve">, seconded by </w:t>
      </w:r>
      <w:r w:rsidR="003B31F8">
        <w:rPr>
          <w:rFonts w:ascii="Arial" w:hAnsi="Arial" w:cs="Arial"/>
          <w:sz w:val="24"/>
          <w:szCs w:val="24"/>
        </w:rPr>
        <w:t>Dennis Bliss</w:t>
      </w:r>
      <w:r w:rsidRPr="00C961B8">
        <w:rPr>
          <w:rFonts w:ascii="Arial" w:hAnsi="Arial" w:cs="Arial"/>
          <w:sz w:val="24"/>
          <w:szCs w:val="24"/>
        </w:rPr>
        <w:t xml:space="preserve"> to a</w:t>
      </w:r>
      <w:r w:rsidR="00BD55F9" w:rsidRPr="00C961B8">
        <w:rPr>
          <w:rFonts w:ascii="Arial" w:hAnsi="Arial" w:cs="Arial"/>
          <w:sz w:val="24"/>
          <w:szCs w:val="24"/>
        </w:rPr>
        <w:t xml:space="preserve">pprove the </w:t>
      </w:r>
      <w:r w:rsidR="00C061C3" w:rsidRPr="00C961B8">
        <w:rPr>
          <w:rFonts w:ascii="Arial" w:hAnsi="Arial" w:cs="Arial"/>
          <w:sz w:val="24"/>
          <w:szCs w:val="24"/>
        </w:rPr>
        <w:t>re-a</w:t>
      </w:r>
      <w:r w:rsidR="00BD55F9" w:rsidRPr="00C961B8">
        <w:rPr>
          <w:rFonts w:ascii="Arial" w:hAnsi="Arial" w:cs="Arial"/>
          <w:sz w:val="24"/>
          <w:szCs w:val="24"/>
        </w:rPr>
        <w:t xml:space="preserve">ppointment of </w:t>
      </w:r>
      <w:r w:rsidR="00C061C3" w:rsidRPr="00C961B8">
        <w:rPr>
          <w:rFonts w:ascii="Arial" w:hAnsi="Arial" w:cs="Arial"/>
          <w:sz w:val="24"/>
          <w:szCs w:val="24"/>
        </w:rPr>
        <w:t xml:space="preserve">David </w:t>
      </w:r>
      <w:r w:rsidR="003B31F8">
        <w:rPr>
          <w:rFonts w:ascii="Arial" w:hAnsi="Arial" w:cs="Arial"/>
          <w:sz w:val="24"/>
          <w:szCs w:val="24"/>
        </w:rPr>
        <w:t>Sabato</w:t>
      </w:r>
      <w:r w:rsidR="00BD55F9" w:rsidRPr="00C961B8">
        <w:rPr>
          <w:rFonts w:ascii="Arial" w:hAnsi="Arial" w:cs="Arial"/>
          <w:sz w:val="24"/>
          <w:szCs w:val="24"/>
        </w:rPr>
        <w:t xml:space="preserve"> the Zoning Board of Appeals</w:t>
      </w:r>
      <w:r w:rsidR="003B31F8">
        <w:rPr>
          <w:rFonts w:ascii="Arial" w:hAnsi="Arial" w:cs="Arial"/>
          <w:sz w:val="24"/>
          <w:szCs w:val="24"/>
        </w:rPr>
        <w:t>.</w:t>
      </w:r>
      <w:r w:rsidR="00BD55F9" w:rsidRPr="00C961B8">
        <w:rPr>
          <w:rFonts w:ascii="Arial" w:hAnsi="Arial" w:cs="Arial"/>
          <w:sz w:val="24"/>
          <w:szCs w:val="24"/>
        </w:rPr>
        <w:t xml:space="preserve"> (5 yr. term).</w:t>
      </w:r>
      <w:r w:rsidRPr="00C961B8">
        <w:rPr>
          <w:rFonts w:ascii="Arial" w:hAnsi="Arial" w:cs="Arial"/>
          <w:sz w:val="24"/>
          <w:szCs w:val="24"/>
        </w:rPr>
        <w:t xml:space="preserve"> (Expiring 12/202</w:t>
      </w:r>
      <w:r w:rsidR="003B31F8">
        <w:rPr>
          <w:rFonts w:ascii="Arial" w:hAnsi="Arial" w:cs="Arial"/>
          <w:sz w:val="24"/>
          <w:szCs w:val="24"/>
        </w:rPr>
        <w:t>8</w:t>
      </w:r>
      <w:r w:rsidRPr="00C961B8">
        <w:rPr>
          <w:rFonts w:ascii="Arial" w:hAnsi="Arial" w:cs="Arial"/>
          <w:sz w:val="24"/>
          <w:szCs w:val="24"/>
        </w:rPr>
        <w:t>)</w:t>
      </w:r>
    </w:p>
    <w:p w14:paraId="067B68A1" w14:textId="695AAE95" w:rsidR="00B04B20" w:rsidRDefault="00C961B8">
      <w:pPr>
        <w:pStyle w:val="Standard"/>
        <w:jc w:val="both"/>
      </w:pPr>
      <w:r>
        <w:rPr>
          <w:rFonts w:ascii="Arial" w:hAnsi="Arial" w:cs="Arial"/>
        </w:rPr>
        <w:tab/>
      </w:r>
      <w:r>
        <w:rPr>
          <w:rFonts w:ascii="Arial" w:hAnsi="Arial" w:cs="Arial"/>
        </w:rPr>
        <w:tab/>
      </w:r>
      <w:r>
        <w:rPr>
          <w:rFonts w:ascii="Arial" w:hAnsi="Arial" w:cs="Arial"/>
        </w:rPr>
        <w:tab/>
      </w:r>
      <w:r w:rsidR="003B31F8">
        <w:rPr>
          <w:rFonts w:ascii="Arial" w:hAnsi="Arial" w:cs="Arial"/>
        </w:rPr>
        <w:t>5</w:t>
      </w:r>
      <w:r>
        <w:rPr>
          <w:rFonts w:ascii="Arial" w:hAnsi="Arial" w:cs="Arial"/>
        </w:rPr>
        <w:t xml:space="preserve"> Ayes</w:t>
      </w:r>
      <w:r>
        <w:rPr>
          <w:rFonts w:ascii="Arial" w:hAnsi="Arial" w:cs="Arial"/>
        </w:rPr>
        <w:tab/>
      </w:r>
      <w:r>
        <w:rPr>
          <w:rFonts w:ascii="Arial" w:hAnsi="Arial" w:cs="Arial"/>
        </w:rPr>
        <w:tab/>
        <w:t>0 Nay</w:t>
      </w:r>
      <w:r>
        <w:rPr>
          <w:rFonts w:ascii="Arial" w:hAnsi="Arial" w:cs="Arial"/>
        </w:rPr>
        <w:tab/>
      </w:r>
      <w:r>
        <w:rPr>
          <w:rFonts w:ascii="Arial" w:hAnsi="Arial" w:cs="Arial"/>
        </w:rPr>
        <w:tab/>
        <w:t>Carried</w:t>
      </w:r>
    </w:p>
    <w:p w14:paraId="58B948B0" w14:textId="18B4D688" w:rsidR="00CE4F26" w:rsidRDefault="00C961B8" w:rsidP="00CE4F26">
      <w:pPr>
        <w:pStyle w:val="Standard"/>
        <w:jc w:val="both"/>
        <w:rPr>
          <w:rFonts w:ascii="Arial" w:hAnsi="Arial" w:cs="Arial"/>
          <w:b/>
          <w:bCs/>
          <w:sz w:val="24"/>
          <w:szCs w:val="24"/>
        </w:rPr>
      </w:pPr>
      <w:r w:rsidRPr="00C961B8">
        <w:rPr>
          <w:rFonts w:ascii="Arial" w:hAnsi="Arial" w:cs="Arial"/>
          <w:sz w:val="24"/>
          <w:szCs w:val="24"/>
        </w:rPr>
        <w:t xml:space="preserve">A motion was made by </w:t>
      </w:r>
      <w:r w:rsidR="003B31F8">
        <w:rPr>
          <w:rFonts w:ascii="Arial" w:hAnsi="Arial" w:cs="Arial"/>
          <w:sz w:val="24"/>
          <w:szCs w:val="24"/>
        </w:rPr>
        <w:t>Dennis Bliss</w:t>
      </w:r>
      <w:r w:rsidRPr="00C961B8">
        <w:rPr>
          <w:rFonts w:ascii="Arial" w:hAnsi="Arial" w:cs="Arial"/>
          <w:sz w:val="24"/>
          <w:szCs w:val="24"/>
        </w:rPr>
        <w:t xml:space="preserve">, seconded by </w:t>
      </w:r>
      <w:r w:rsidR="003B31F8">
        <w:rPr>
          <w:rFonts w:ascii="Arial" w:hAnsi="Arial" w:cs="Arial"/>
          <w:sz w:val="24"/>
          <w:szCs w:val="24"/>
        </w:rPr>
        <w:t>Deb Aumick</w:t>
      </w:r>
      <w:r w:rsidRPr="00C961B8">
        <w:rPr>
          <w:rFonts w:ascii="Arial" w:hAnsi="Arial" w:cs="Arial"/>
          <w:sz w:val="24"/>
          <w:szCs w:val="24"/>
        </w:rPr>
        <w:t xml:space="preserve"> to</w:t>
      </w:r>
      <w:r w:rsidR="00CE4F26" w:rsidRPr="00C961B8">
        <w:rPr>
          <w:rFonts w:ascii="Arial" w:hAnsi="Arial" w:cs="Arial"/>
          <w:sz w:val="24"/>
          <w:szCs w:val="24"/>
        </w:rPr>
        <w:t xml:space="preserve"> </w:t>
      </w:r>
      <w:r w:rsidRPr="00C961B8">
        <w:rPr>
          <w:rFonts w:ascii="Arial" w:hAnsi="Arial" w:cs="Arial"/>
          <w:sz w:val="24"/>
          <w:szCs w:val="24"/>
        </w:rPr>
        <w:t>a</w:t>
      </w:r>
      <w:r w:rsidR="00CE4F26" w:rsidRPr="00C961B8">
        <w:rPr>
          <w:rFonts w:ascii="Arial" w:hAnsi="Arial" w:cs="Arial"/>
          <w:sz w:val="24"/>
          <w:szCs w:val="24"/>
        </w:rPr>
        <w:t xml:space="preserve">pprove the appointment of </w:t>
      </w:r>
      <w:r w:rsidR="00FF4134">
        <w:rPr>
          <w:rFonts w:ascii="Arial" w:hAnsi="Arial" w:cs="Arial"/>
          <w:sz w:val="24"/>
          <w:szCs w:val="24"/>
        </w:rPr>
        <w:t xml:space="preserve">Terri Osburn </w:t>
      </w:r>
      <w:r w:rsidR="00CE4F26" w:rsidRPr="00C961B8">
        <w:rPr>
          <w:rFonts w:ascii="Arial" w:hAnsi="Arial" w:cs="Arial"/>
          <w:sz w:val="24"/>
          <w:szCs w:val="24"/>
        </w:rPr>
        <w:t xml:space="preserve">as the </w:t>
      </w:r>
      <w:r w:rsidR="00FF4134">
        <w:rPr>
          <w:rFonts w:ascii="Arial" w:hAnsi="Arial" w:cs="Arial"/>
          <w:sz w:val="24"/>
          <w:szCs w:val="24"/>
        </w:rPr>
        <w:t>Custodian</w:t>
      </w:r>
      <w:r w:rsidR="00CE4F26" w:rsidRPr="00C961B8">
        <w:rPr>
          <w:rFonts w:ascii="Arial" w:hAnsi="Arial" w:cs="Arial"/>
          <w:sz w:val="24"/>
          <w:szCs w:val="24"/>
        </w:rPr>
        <w:t xml:space="preserve"> for the Town Hall</w:t>
      </w:r>
      <w:r w:rsidR="00CE4F26">
        <w:rPr>
          <w:rFonts w:ascii="Arial" w:hAnsi="Arial" w:cs="Arial"/>
          <w:b/>
          <w:bCs/>
          <w:sz w:val="24"/>
          <w:szCs w:val="24"/>
        </w:rPr>
        <w:t>.</w:t>
      </w:r>
    </w:p>
    <w:p w14:paraId="57267CC0" w14:textId="70E2DCBF" w:rsidR="00CE4F26" w:rsidRDefault="00C961B8" w:rsidP="00CE4F26">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sidR="003B31F8">
        <w:rPr>
          <w:rFonts w:ascii="Arial" w:hAnsi="Arial" w:cs="Arial"/>
        </w:rPr>
        <w:t>5</w:t>
      </w:r>
      <w:r w:rsidR="000049A6">
        <w:rPr>
          <w:rFonts w:ascii="Arial" w:hAnsi="Arial" w:cs="Arial"/>
        </w:rPr>
        <w:t xml:space="preserve"> </w:t>
      </w:r>
      <w:r>
        <w:rPr>
          <w:rFonts w:ascii="Arial" w:hAnsi="Arial" w:cs="Arial"/>
        </w:rPr>
        <w:t>Ayes</w:t>
      </w:r>
      <w:r>
        <w:rPr>
          <w:rFonts w:ascii="Arial" w:hAnsi="Arial" w:cs="Arial"/>
        </w:rPr>
        <w:tab/>
      </w:r>
      <w:r>
        <w:rPr>
          <w:rFonts w:ascii="Arial" w:hAnsi="Arial" w:cs="Arial"/>
        </w:rPr>
        <w:tab/>
        <w:t>0 Nay</w:t>
      </w:r>
      <w:r>
        <w:rPr>
          <w:rFonts w:ascii="Arial" w:hAnsi="Arial" w:cs="Arial"/>
        </w:rPr>
        <w:tab/>
      </w:r>
      <w:r>
        <w:rPr>
          <w:rFonts w:ascii="Arial" w:hAnsi="Arial" w:cs="Arial"/>
        </w:rPr>
        <w:tab/>
        <w:t>Carried</w:t>
      </w:r>
    </w:p>
    <w:p w14:paraId="37FA97A5" w14:textId="688413BD" w:rsidR="003B31F8" w:rsidRDefault="003B31F8" w:rsidP="00CE4F26">
      <w:pPr>
        <w:pStyle w:val="Standard"/>
        <w:jc w:val="both"/>
        <w:rPr>
          <w:rFonts w:ascii="Arial" w:hAnsi="Arial" w:cs="Arial"/>
        </w:rPr>
      </w:pPr>
      <w:r>
        <w:rPr>
          <w:rFonts w:ascii="Arial" w:hAnsi="Arial" w:cs="Arial"/>
        </w:rPr>
        <w:t>A motion was made by      , seconded by to appoint        to the Planning Board (5 year term) Expiring 12/2028.</w:t>
      </w:r>
    </w:p>
    <w:p w14:paraId="58D1D392" w14:textId="12B4DF96" w:rsidR="003B31F8" w:rsidRPr="003B31F8" w:rsidRDefault="003B31F8" w:rsidP="00CE4F26">
      <w:pPr>
        <w:pStyle w:val="Standard"/>
        <w:jc w:val="both"/>
        <w:rPr>
          <w:rFonts w:ascii="Arial" w:hAnsi="Arial" w:cs="Arial"/>
          <w:b/>
          <w:bCs/>
        </w:rPr>
      </w:pPr>
      <w:r>
        <w:rPr>
          <w:rFonts w:ascii="Arial" w:hAnsi="Arial" w:cs="Arial"/>
        </w:rPr>
        <w:lastRenderedPageBreak/>
        <w:tab/>
      </w:r>
      <w:r>
        <w:rPr>
          <w:rFonts w:ascii="Arial" w:hAnsi="Arial" w:cs="Arial"/>
          <w:b/>
          <w:bCs/>
        </w:rPr>
        <w:t>**No appointment was made at this time**</w:t>
      </w:r>
    </w:p>
    <w:p w14:paraId="6F5615E2" w14:textId="766DD830" w:rsidR="00667ECE" w:rsidRPr="0045543A" w:rsidRDefault="0045543A">
      <w:pPr>
        <w:pStyle w:val="Standard"/>
        <w:jc w:val="both"/>
        <w:rPr>
          <w:rFonts w:ascii="Arial" w:hAnsi="Arial" w:cs="Arial"/>
          <w:sz w:val="24"/>
          <w:szCs w:val="24"/>
        </w:rPr>
      </w:pPr>
      <w:r w:rsidRPr="0045543A">
        <w:rPr>
          <w:rFonts w:ascii="Arial" w:hAnsi="Arial" w:cs="Arial"/>
          <w:sz w:val="24"/>
          <w:szCs w:val="24"/>
        </w:rPr>
        <w:t xml:space="preserve">A motion was made by </w:t>
      </w:r>
      <w:r w:rsidR="003B31F8">
        <w:rPr>
          <w:rFonts w:ascii="Arial" w:hAnsi="Arial" w:cs="Arial"/>
          <w:sz w:val="24"/>
          <w:szCs w:val="24"/>
        </w:rPr>
        <w:t>Deb Aumick</w:t>
      </w:r>
      <w:r w:rsidR="00FF4134">
        <w:rPr>
          <w:rFonts w:ascii="Arial" w:hAnsi="Arial" w:cs="Arial"/>
          <w:sz w:val="24"/>
          <w:szCs w:val="24"/>
        </w:rPr>
        <w:t xml:space="preserve"> </w:t>
      </w:r>
      <w:r w:rsidRPr="0045543A">
        <w:rPr>
          <w:rFonts w:ascii="Arial" w:hAnsi="Arial" w:cs="Arial"/>
          <w:sz w:val="24"/>
          <w:szCs w:val="24"/>
        </w:rPr>
        <w:t xml:space="preserve">seconded by </w:t>
      </w:r>
      <w:r w:rsidR="00FF4134">
        <w:rPr>
          <w:rFonts w:ascii="Arial" w:hAnsi="Arial" w:cs="Arial"/>
          <w:sz w:val="24"/>
          <w:szCs w:val="24"/>
        </w:rPr>
        <w:t>Randy Green</w:t>
      </w:r>
      <w:r w:rsidRPr="0045543A">
        <w:rPr>
          <w:rFonts w:ascii="Arial" w:hAnsi="Arial" w:cs="Arial"/>
          <w:sz w:val="24"/>
          <w:szCs w:val="24"/>
        </w:rPr>
        <w:t xml:space="preserve"> to a</w:t>
      </w:r>
      <w:r w:rsidR="00BD55F9" w:rsidRPr="0045543A">
        <w:rPr>
          <w:rFonts w:ascii="Arial" w:hAnsi="Arial" w:cs="Arial"/>
          <w:sz w:val="24"/>
          <w:szCs w:val="24"/>
        </w:rPr>
        <w:t xml:space="preserve">pprove the </w:t>
      </w:r>
      <w:r w:rsidR="00522F1B" w:rsidRPr="0045543A">
        <w:rPr>
          <w:rFonts w:ascii="Arial" w:hAnsi="Arial" w:cs="Arial"/>
          <w:sz w:val="24"/>
          <w:szCs w:val="24"/>
        </w:rPr>
        <w:t>Re-</w:t>
      </w:r>
      <w:r w:rsidR="002E57D2" w:rsidRPr="0045543A">
        <w:rPr>
          <w:rFonts w:ascii="Arial" w:hAnsi="Arial" w:cs="Arial"/>
          <w:sz w:val="24"/>
          <w:szCs w:val="24"/>
        </w:rPr>
        <w:t>A</w:t>
      </w:r>
      <w:r w:rsidR="00BD55F9" w:rsidRPr="0045543A">
        <w:rPr>
          <w:rFonts w:ascii="Arial" w:hAnsi="Arial" w:cs="Arial"/>
          <w:sz w:val="24"/>
          <w:szCs w:val="24"/>
        </w:rPr>
        <w:t xml:space="preserve">ppointment of </w:t>
      </w:r>
      <w:r w:rsidR="002E57D2" w:rsidRPr="0045543A">
        <w:rPr>
          <w:rFonts w:ascii="Arial" w:hAnsi="Arial" w:cs="Arial"/>
          <w:sz w:val="24"/>
          <w:szCs w:val="24"/>
        </w:rPr>
        <w:t>Jason Thomas</w:t>
      </w:r>
      <w:r w:rsidR="00BD55F9" w:rsidRPr="0045543A">
        <w:rPr>
          <w:rFonts w:ascii="Arial" w:hAnsi="Arial" w:cs="Arial"/>
          <w:sz w:val="24"/>
          <w:szCs w:val="24"/>
        </w:rPr>
        <w:t xml:space="preserve"> as Commissioner of the Rushford Lake Recreation District (1 yr. term).</w:t>
      </w:r>
    </w:p>
    <w:p w14:paraId="0F634D36" w14:textId="2CB4531F" w:rsidR="00B04B20" w:rsidRDefault="0045543A">
      <w:pPr>
        <w:pStyle w:val="Standard"/>
        <w:jc w:val="both"/>
      </w:pPr>
      <w:r>
        <w:rPr>
          <w:rFonts w:ascii="Arial" w:hAnsi="Arial" w:cs="Arial"/>
        </w:rPr>
        <w:tab/>
      </w:r>
      <w:r>
        <w:rPr>
          <w:rFonts w:ascii="Arial" w:hAnsi="Arial" w:cs="Arial"/>
        </w:rPr>
        <w:tab/>
      </w:r>
      <w:r>
        <w:rPr>
          <w:rFonts w:ascii="Arial" w:hAnsi="Arial" w:cs="Arial"/>
        </w:rPr>
        <w:tab/>
      </w:r>
      <w:r w:rsidR="003B31F8">
        <w:rPr>
          <w:rFonts w:ascii="Arial" w:hAnsi="Arial" w:cs="Arial"/>
        </w:rPr>
        <w:t>5</w:t>
      </w:r>
      <w:r>
        <w:rPr>
          <w:rFonts w:ascii="Arial" w:hAnsi="Arial" w:cs="Arial"/>
        </w:rPr>
        <w:t xml:space="preserve"> Ayes</w:t>
      </w:r>
      <w:r>
        <w:rPr>
          <w:rFonts w:ascii="Arial" w:hAnsi="Arial" w:cs="Arial"/>
        </w:rPr>
        <w:tab/>
      </w:r>
      <w:r>
        <w:rPr>
          <w:rFonts w:ascii="Arial" w:hAnsi="Arial" w:cs="Arial"/>
        </w:rPr>
        <w:tab/>
        <w:t>0 Nay</w:t>
      </w:r>
      <w:r>
        <w:rPr>
          <w:rFonts w:ascii="Arial" w:hAnsi="Arial" w:cs="Arial"/>
        </w:rPr>
        <w:tab/>
      </w:r>
      <w:r>
        <w:rPr>
          <w:rFonts w:ascii="Arial" w:hAnsi="Arial" w:cs="Arial"/>
        </w:rPr>
        <w:tab/>
        <w:t>Carried</w:t>
      </w:r>
      <w:r w:rsidR="00B04B20">
        <w:rPr>
          <w:rFonts w:ascii="Arial" w:hAnsi="Arial" w:cs="Arial"/>
        </w:rPr>
        <w:t> </w:t>
      </w:r>
    </w:p>
    <w:p w14:paraId="6F5615E3" w14:textId="5F77DB3F" w:rsidR="00667ECE" w:rsidRPr="0045543A" w:rsidRDefault="0045543A">
      <w:pPr>
        <w:pStyle w:val="Standard"/>
        <w:jc w:val="both"/>
        <w:rPr>
          <w:rFonts w:ascii="Arial" w:hAnsi="Arial" w:cs="Arial"/>
          <w:sz w:val="24"/>
          <w:szCs w:val="24"/>
        </w:rPr>
      </w:pPr>
      <w:r w:rsidRPr="0045543A">
        <w:rPr>
          <w:rFonts w:ascii="Arial" w:hAnsi="Arial" w:cs="Arial"/>
          <w:sz w:val="24"/>
          <w:szCs w:val="24"/>
        </w:rPr>
        <w:t xml:space="preserve">A motion was made by </w:t>
      </w:r>
      <w:r w:rsidR="003B31F8">
        <w:rPr>
          <w:rFonts w:ascii="Arial" w:hAnsi="Arial" w:cs="Arial"/>
          <w:sz w:val="24"/>
          <w:szCs w:val="24"/>
        </w:rPr>
        <w:t>Randy Green</w:t>
      </w:r>
      <w:r w:rsidRPr="0045543A">
        <w:rPr>
          <w:rFonts w:ascii="Arial" w:hAnsi="Arial" w:cs="Arial"/>
          <w:sz w:val="24"/>
          <w:szCs w:val="24"/>
        </w:rPr>
        <w:t xml:space="preserve">, seconded by </w:t>
      </w:r>
      <w:r w:rsidR="003B31F8">
        <w:rPr>
          <w:rFonts w:ascii="Arial" w:hAnsi="Arial" w:cs="Arial"/>
          <w:sz w:val="24"/>
          <w:szCs w:val="24"/>
        </w:rPr>
        <w:t xml:space="preserve">Ken McElheny </w:t>
      </w:r>
      <w:r w:rsidRPr="0045543A">
        <w:rPr>
          <w:rFonts w:ascii="Arial" w:hAnsi="Arial" w:cs="Arial"/>
          <w:sz w:val="24"/>
          <w:szCs w:val="24"/>
        </w:rPr>
        <w:t>to</w:t>
      </w:r>
      <w:r w:rsidR="00BD55F9" w:rsidRPr="0045543A">
        <w:rPr>
          <w:rFonts w:ascii="Arial" w:hAnsi="Arial" w:cs="Arial"/>
          <w:sz w:val="24"/>
          <w:szCs w:val="24"/>
        </w:rPr>
        <w:t xml:space="preserve"> </w:t>
      </w:r>
      <w:r w:rsidRPr="0045543A">
        <w:rPr>
          <w:rFonts w:ascii="Arial" w:hAnsi="Arial" w:cs="Arial"/>
          <w:sz w:val="24"/>
          <w:szCs w:val="24"/>
        </w:rPr>
        <w:t>a</w:t>
      </w:r>
      <w:r w:rsidR="00BD55F9" w:rsidRPr="0045543A">
        <w:rPr>
          <w:rFonts w:ascii="Arial" w:hAnsi="Arial" w:cs="Arial"/>
          <w:sz w:val="24"/>
          <w:szCs w:val="24"/>
        </w:rPr>
        <w:t xml:space="preserve">pprove the </w:t>
      </w:r>
      <w:r w:rsidR="003B31F8">
        <w:rPr>
          <w:rFonts w:ascii="Arial" w:hAnsi="Arial" w:cs="Arial"/>
          <w:sz w:val="24"/>
          <w:szCs w:val="24"/>
        </w:rPr>
        <w:t>re-</w:t>
      </w:r>
      <w:r w:rsidR="00BD55F9" w:rsidRPr="0045543A">
        <w:rPr>
          <w:rFonts w:ascii="Arial" w:hAnsi="Arial" w:cs="Arial"/>
          <w:sz w:val="24"/>
          <w:szCs w:val="24"/>
        </w:rPr>
        <w:t xml:space="preserve">appointment of </w:t>
      </w:r>
      <w:r w:rsidR="003B31F8">
        <w:rPr>
          <w:rFonts w:ascii="Arial" w:hAnsi="Arial" w:cs="Arial"/>
          <w:sz w:val="24"/>
          <w:szCs w:val="24"/>
        </w:rPr>
        <w:t>Trevor Hollenbeck</w:t>
      </w:r>
      <w:r w:rsidR="000049A6">
        <w:rPr>
          <w:rFonts w:ascii="Arial" w:hAnsi="Arial" w:cs="Arial"/>
          <w:sz w:val="24"/>
          <w:szCs w:val="24"/>
        </w:rPr>
        <w:t xml:space="preserve"> </w:t>
      </w:r>
      <w:r w:rsidR="00BD55F9" w:rsidRPr="0045543A">
        <w:rPr>
          <w:rFonts w:ascii="Arial" w:hAnsi="Arial" w:cs="Arial"/>
          <w:sz w:val="24"/>
          <w:szCs w:val="24"/>
        </w:rPr>
        <w:t xml:space="preserve">as Animal Control Officer for the year </w:t>
      </w:r>
      <w:r w:rsidR="0036246A" w:rsidRPr="0045543A">
        <w:rPr>
          <w:rFonts w:ascii="Arial" w:hAnsi="Arial" w:cs="Arial"/>
          <w:sz w:val="24"/>
          <w:szCs w:val="24"/>
        </w:rPr>
        <w:t>20</w:t>
      </w:r>
      <w:r w:rsidR="003B31F8">
        <w:rPr>
          <w:rFonts w:ascii="Arial" w:hAnsi="Arial" w:cs="Arial"/>
          <w:sz w:val="24"/>
          <w:szCs w:val="24"/>
        </w:rPr>
        <w:t>4</w:t>
      </w:r>
      <w:r w:rsidR="000049A6">
        <w:rPr>
          <w:rFonts w:ascii="Arial" w:hAnsi="Arial" w:cs="Arial"/>
          <w:sz w:val="24"/>
          <w:szCs w:val="24"/>
        </w:rPr>
        <w:t>3</w:t>
      </w:r>
      <w:r w:rsidR="00BD55F9" w:rsidRPr="0045543A">
        <w:rPr>
          <w:rFonts w:ascii="Arial" w:hAnsi="Arial" w:cs="Arial"/>
          <w:sz w:val="24"/>
          <w:szCs w:val="24"/>
        </w:rPr>
        <w:t>.</w:t>
      </w:r>
    </w:p>
    <w:p w14:paraId="4894CCFA" w14:textId="3FF23D8E" w:rsidR="00FF4134" w:rsidRPr="003B31F8" w:rsidRDefault="0045543A">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sidR="003B31F8">
        <w:rPr>
          <w:rFonts w:ascii="Arial" w:hAnsi="Arial" w:cs="Arial"/>
        </w:rPr>
        <w:t>5</w:t>
      </w:r>
      <w:r>
        <w:rPr>
          <w:rFonts w:ascii="Arial" w:hAnsi="Arial" w:cs="Arial"/>
        </w:rPr>
        <w:t xml:space="preserve"> Ayes</w:t>
      </w:r>
      <w:r>
        <w:rPr>
          <w:rFonts w:ascii="Arial" w:hAnsi="Arial" w:cs="Arial"/>
        </w:rPr>
        <w:tab/>
      </w:r>
      <w:r>
        <w:rPr>
          <w:rFonts w:ascii="Arial" w:hAnsi="Arial" w:cs="Arial"/>
        </w:rPr>
        <w:tab/>
        <w:t>0 Nay</w:t>
      </w:r>
      <w:r>
        <w:rPr>
          <w:rFonts w:ascii="Arial" w:hAnsi="Arial" w:cs="Arial"/>
        </w:rPr>
        <w:tab/>
      </w:r>
      <w:r>
        <w:rPr>
          <w:rFonts w:ascii="Arial" w:hAnsi="Arial" w:cs="Arial"/>
        </w:rPr>
        <w:tab/>
        <w:t>Carried</w:t>
      </w:r>
      <w:r w:rsidR="00FF4134">
        <w:rPr>
          <w:rFonts w:ascii="Arial" w:hAnsi="Arial" w:cs="Arial"/>
        </w:rPr>
        <w:tab/>
      </w:r>
    </w:p>
    <w:p w14:paraId="6F5615E4" w14:textId="5C799615" w:rsidR="00667ECE" w:rsidRPr="0045543A" w:rsidRDefault="0045543A">
      <w:pPr>
        <w:pStyle w:val="Standard"/>
        <w:jc w:val="both"/>
        <w:rPr>
          <w:rFonts w:ascii="Arial" w:hAnsi="Arial" w:cs="Arial"/>
          <w:sz w:val="24"/>
          <w:szCs w:val="24"/>
        </w:rPr>
      </w:pPr>
      <w:r w:rsidRPr="0045543A">
        <w:rPr>
          <w:rFonts w:ascii="Arial" w:hAnsi="Arial" w:cs="Arial"/>
          <w:sz w:val="24"/>
          <w:szCs w:val="24"/>
        </w:rPr>
        <w:t xml:space="preserve">A motion was made by </w:t>
      </w:r>
      <w:r w:rsidR="0099578E">
        <w:rPr>
          <w:rFonts w:ascii="Arial" w:hAnsi="Arial" w:cs="Arial"/>
          <w:sz w:val="24"/>
          <w:szCs w:val="24"/>
        </w:rPr>
        <w:t>Ken McElheny</w:t>
      </w:r>
      <w:r w:rsidRPr="0045543A">
        <w:rPr>
          <w:rFonts w:ascii="Arial" w:hAnsi="Arial" w:cs="Arial"/>
          <w:sz w:val="24"/>
          <w:szCs w:val="24"/>
        </w:rPr>
        <w:t xml:space="preserve">, </w:t>
      </w:r>
      <w:r w:rsidR="0099578E" w:rsidRPr="0045543A">
        <w:rPr>
          <w:rFonts w:ascii="Arial" w:hAnsi="Arial" w:cs="Arial"/>
          <w:sz w:val="24"/>
          <w:szCs w:val="24"/>
        </w:rPr>
        <w:t>seconded</w:t>
      </w:r>
      <w:r w:rsidRPr="0045543A">
        <w:rPr>
          <w:rFonts w:ascii="Arial" w:hAnsi="Arial" w:cs="Arial"/>
          <w:sz w:val="24"/>
          <w:szCs w:val="24"/>
        </w:rPr>
        <w:t xml:space="preserve"> by </w:t>
      </w:r>
      <w:r w:rsidR="0099578E">
        <w:rPr>
          <w:rFonts w:ascii="Arial" w:hAnsi="Arial" w:cs="Arial"/>
          <w:sz w:val="24"/>
          <w:szCs w:val="24"/>
        </w:rPr>
        <w:t>Dennis Bliss</w:t>
      </w:r>
      <w:r w:rsidRPr="0045543A">
        <w:rPr>
          <w:rFonts w:ascii="Arial" w:hAnsi="Arial" w:cs="Arial"/>
          <w:sz w:val="24"/>
          <w:szCs w:val="24"/>
        </w:rPr>
        <w:t xml:space="preserve"> to a</w:t>
      </w:r>
      <w:r w:rsidR="00BD55F9" w:rsidRPr="0045543A">
        <w:rPr>
          <w:rFonts w:ascii="Arial" w:hAnsi="Arial" w:cs="Arial"/>
          <w:sz w:val="24"/>
          <w:szCs w:val="24"/>
        </w:rPr>
        <w:t xml:space="preserve">pprove the re-appointment of </w:t>
      </w:r>
      <w:r w:rsidR="000C7A72" w:rsidRPr="0045543A">
        <w:rPr>
          <w:rFonts w:ascii="Arial" w:hAnsi="Arial" w:cs="Arial"/>
          <w:sz w:val="24"/>
          <w:szCs w:val="24"/>
        </w:rPr>
        <w:t xml:space="preserve">Becky Cole as </w:t>
      </w:r>
      <w:r w:rsidR="00BD55F9" w:rsidRPr="0045543A">
        <w:rPr>
          <w:rFonts w:ascii="Arial" w:hAnsi="Arial" w:cs="Arial"/>
          <w:sz w:val="24"/>
          <w:szCs w:val="24"/>
        </w:rPr>
        <w:t xml:space="preserve">Town Historian (1 </w:t>
      </w:r>
      <w:r w:rsidR="000C7A72" w:rsidRPr="0045543A">
        <w:rPr>
          <w:rFonts w:ascii="Arial" w:hAnsi="Arial" w:cs="Arial"/>
          <w:sz w:val="24"/>
          <w:szCs w:val="24"/>
        </w:rPr>
        <w:t>yr. Term</w:t>
      </w:r>
      <w:r w:rsidR="00BD55F9" w:rsidRPr="0045543A">
        <w:rPr>
          <w:rFonts w:ascii="Arial" w:hAnsi="Arial" w:cs="Arial"/>
          <w:sz w:val="24"/>
          <w:szCs w:val="24"/>
        </w:rPr>
        <w:t>)</w:t>
      </w:r>
    </w:p>
    <w:p w14:paraId="7646A1E8" w14:textId="42269835" w:rsidR="00E75431" w:rsidRPr="00E5183C" w:rsidRDefault="0045543A">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sidR="0099578E">
        <w:rPr>
          <w:rFonts w:ascii="Arial" w:hAnsi="Arial" w:cs="Arial"/>
        </w:rPr>
        <w:t>5</w:t>
      </w:r>
      <w:r w:rsidR="000049A6">
        <w:rPr>
          <w:rFonts w:ascii="Arial" w:hAnsi="Arial" w:cs="Arial"/>
        </w:rPr>
        <w:t xml:space="preserve"> </w:t>
      </w:r>
      <w:r>
        <w:rPr>
          <w:rFonts w:ascii="Arial" w:hAnsi="Arial" w:cs="Arial"/>
        </w:rPr>
        <w:t>Ayes</w:t>
      </w:r>
      <w:r>
        <w:rPr>
          <w:rFonts w:ascii="Arial" w:hAnsi="Arial" w:cs="Arial"/>
        </w:rPr>
        <w:tab/>
      </w:r>
      <w:r>
        <w:rPr>
          <w:rFonts w:ascii="Arial" w:hAnsi="Arial" w:cs="Arial"/>
        </w:rPr>
        <w:tab/>
        <w:t>0 Nay</w:t>
      </w:r>
      <w:r>
        <w:rPr>
          <w:rFonts w:ascii="Arial" w:hAnsi="Arial" w:cs="Arial"/>
        </w:rPr>
        <w:tab/>
      </w:r>
      <w:r>
        <w:rPr>
          <w:rFonts w:ascii="Arial" w:hAnsi="Arial" w:cs="Arial"/>
        </w:rPr>
        <w:tab/>
        <w:t>Carried</w:t>
      </w:r>
    </w:p>
    <w:p w14:paraId="6F5615E5" w14:textId="772AC666" w:rsidR="00667ECE" w:rsidRPr="0045543A" w:rsidRDefault="0045543A">
      <w:pPr>
        <w:pStyle w:val="Standard"/>
        <w:jc w:val="both"/>
        <w:rPr>
          <w:rFonts w:ascii="Arial" w:hAnsi="Arial" w:cs="Arial"/>
          <w:sz w:val="24"/>
          <w:szCs w:val="24"/>
        </w:rPr>
      </w:pPr>
      <w:r w:rsidRPr="0045543A">
        <w:rPr>
          <w:rFonts w:ascii="Arial" w:hAnsi="Arial" w:cs="Arial"/>
          <w:sz w:val="24"/>
          <w:szCs w:val="24"/>
        </w:rPr>
        <w:t xml:space="preserve">A motion was made by </w:t>
      </w:r>
      <w:r w:rsidR="0099578E">
        <w:rPr>
          <w:rFonts w:ascii="Arial" w:hAnsi="Arial" w:cs="Arial"/>
          <w:sz w:val="24"/>
          <w:szCs w:val="24"/>
        </w:rPr>
        <w:t>Dennis Bliss</w:t>
      </w:r>
      <w:r w:rsidRPr="0045543A">
        <w:rPr>
          <w:rFonts w:ascii="Arial" w:hAnsi="Arial" w:cs="Arial"/>
          <w:sz w:val="24"/>
          <w:szCs w:val="24"/>
        </w:rPr>
        <w:t xml:space="preserve">, seconded by </w:t>
      </w:r>
      <w:r w:rsidR="0099578E">
        <w:rPr>
          <w:rFonts w:ascii="Arial" w:hAnsi="Arial" w:cs="Arial"/>
          <w:sz w:val="24"/>
          <w:szCs w:val="24"/>
        </w:rPr>
        <w:t>Deb Aumick</w:t>
      </w:r>
      <w:r w:rsidRPr="0045543A">
        <w:rPr>
          <w:rFonts w:ascii="Arial" w:hAnsi="Arial" w:cs="Arial"/>
          <w:sz w:val="24"/>
          <w:szCs w:val="24"/>
        </w:rPr>
        <w:t xml:space="preserve"> to</w:t>
      </w:r>
      <w:r>
        <w:rPr>
          <w:rFonts w:ascii="Arial" w:hAnsi="Arial" w:cs="Arial"/>
          <w:sz w:val="24"/>
          <w:szCs w:val="24"/>
        </w:rPr>
        <w:t xml:space="preserve"> </w:t>
      </w:r>
      <w:r w:rsidRPr="0045543A">
        <w:rPr>
          <w:rFonts w:ascii="Arial" w:hAnsi="Arial" w:cs="Arial"/>
          <w:sz w:val="24"/>
          <w:szCs w:val="24"/>
        </w:rPr>
        <w:t>a</w:t>
      </w:r>
      <w:r w:rsidR="00BD55F9" w:rsidRPr="0045543A">
        <w:rPr>
          <w:rFonts w:ascii="Arial" w:hAnsi="Arial" w:cs="Arial"/>
          <w:sz w:val="24"/>
          <w:szCs w:val="24"/>
        </w:rPr>
        <w:t xml:space="preserve">pprove the re-appointment of </w:t>
      </w:r>
      <w:r w:rsidR="00773D5B" w:rsidRPr="0045543A">
        <w:rPr>
          <w:rFonts w:ascii="Arial" w:hAnsi="Arial" w:cs="Arial"/>
          <w:sz w:val="24"/>
          <w:szCs w:val="24"/>
        </w:rPr>
        <w:t>Amy Brautigam</w:t>
      </w:r>
      <w:r w:rsidR="00BD55F9" w:rsidRPr="0045543A">
        <w:rPr>
          <w:rFonts w:ascii="Arial" w:hAnsi="Arial" w:cs="Arial"/>
          <w:sz w:val="24"/>
          <w:szCs w:val="24"/>
        </w:rPr>
        <w:t xml:space="preserve"> as Secretary to the Zoning Board of Appeals and Richmond Hubbard as Secretary to the Planning Board for </w:t>
      </w:r>
      <w:r w:rsidR="0036246A" w:rsidRPr="0045543A">
        <w:rPr>
          <w:rFonts w:ascii="Arial" w:hAnsi="Arial" w:cs="Arial"/>
          <w:sz w:val="24"/>
          <w:szCs w:val="24"/>
        </w:rPr>
        <w:t>202</w:t>
      </w:r>
      <w:r w:rsidR="000049A6">
        <w:rPr>
          <w:rFonts w:ascii="Arial" w:hAnsi="Arial" w:cs="Arial"/>
          <w:sz w:val="24"/>
          <w:szCs w:val="24"/>
        </w:rPr>
        <w:t>3</w:t>
      </w:r>
      <w:r w:rsidR="0099578E">
        <w:rPr>
          <w:rFonts w:ascii="Arial" w:hAnsi="Arial" w:cs="Arial"/>
          <w:sz w:val="24"/>
          <w:szCs w:val="24"/>
        </w:rPr>
        <w:t>4</w:t>
      </w:r>
      <w:r w:rsidR="00BD55F9" w:rsidRPr="0045543A">
        <w:rPr>
          <w:rFonts w:ascii="Arial" w:hAnsi="Arial" w:cs="Arial"/>
          <w:sz w:val="24"/>
          <w:szCs w:val="24"/>
        </w:rPr>
        <w:t>.</w:t>
      </w:r>
    </w:p>
    <w:p w14:paraId="160D2DDC" w14:textId="021F9CF5" w:rsidR="00B04B20" w:rsidRDefault="0045543A">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sidR="0099578E">
        <w:rPr>
          <w:rFonts w:ascii="Arial" w:hAnsi="Arial" w:cs="Arial"/>
        </w:rPr>
        <w:t>5</w:t>
      </w:r>
      <w:r>
        <w:rPr>
          <w:rFonts w:ascii="Arial" w:hAnsi="Arial" w:cs="Arial"/>
        </w:rPr>
        <w:t xml:space="preserve"> Ayes</w:t>
      </w:r>
      <w:r>
        <w:rPr>
          <w:rFonts w:ascii="Arial" w:hAnsi="Arial" w:cs="Arial"/>
        </w:rPr>
        <w:tab/>
      </w:r>
      <w:r>
        <w:rPr>
          <w:rFonts w:ascii="Arial" w:hAnsi="Arial" w:cs="Arial"/>
        </w:rPr>
        <w:tab/>
        <w:t>0 Nay</w:t>
      </w:r>
      <w:r>
        <w:rPr>
          <w:rFonts w:ascii="Arial" w:hAnsi="Arial" w:cs="Arial"/>
        </w:rPr>
        <w:tab/>
      </w:r>
      <w:r>
        <w:rPr>
          <w:rFonts w:ascii="Arial" w:hAnsi="Arial" w:cs="Arial"/>
        </w:rPr>
        <w:tab/>
        <w:t>Carried</w:t>
      </w:r>
    </w:p>
    <w:p w14:paraId="11C63E30" w14:textId="48900808" w:rsidR="00E75431" w:rsidRPr="0045543A" w:rsidRDefault="00E75431" w:rsidP="00E75431">
      <w:pPr>
        <w:pStyle w:val="Standard"/>
        <w:jc w:val="both"/>
        <w:rPr>
          <w:rFonts w:ascii="Arial" w:hAnsi="Arial" w:cs="Arial"/>
          <w:sz w:val="24"/>
          <w:szCs w:val="24"/>
        </w:rPr>
      </w:pPr>
      <w:r w:rsidRPr="0045543A">
        <w:rPr>
          <w:rFonts w:ascii="Arial" w:hAnsi="Arial" w:cs="Arial"/>
          <w:sz w:val="24"/>
          <w:szCs w:val="24"/>
        </w:rPr>
        <w:t xml:space="preserve">A motion was made by </w:t>
      </w:r>
      <w:r w:rsidR="0099578E">
        <w:rPr>
          <w:rFonts w:ascii="Arial" w:hAnsi="Arial" w:cs="Arial"/>
          <w:sz w:val="24"/>
          <w:szCs w:val="24"/>
        </w:rPr>
        <w:t>Deb Aumick</w:t>
      </w:r>
      <w:r w:rsidRPr="0045543A">
        <w:rPr>
          <w:rFonts w:ascii="Arial" w:hAnsi="Arial" w:cs="Arial"/>
          <w:sz w:val="24"/>
          <w:szCs w:val="24"/>
        </w:rPr>
        <w:t xml:space="preserve">, </w:t>
      </w:r>
      <w:r w:rsidR="00E5183C" w:rsidRPr="0045543A">
        <w:rPr>
          <w:rFonts w:ascii="Arial" w:hAnsi="Arial" w:cs="Arial"/>
          <w:sz w:val="24"/>
          <w:szCs w:val="24"/>
        </w:rPr>
        <w:t>seconded</w:t>
      </w:r>
      <w:r w:rsidRPr="0045543A">
        <w:rPr>
          <w:rFonts w:ascii="Arial" w:hAnsi="Arial" w:cs="Arial"/>
          <w:sz w:val="24"/>
          <w:szCs w:val="24"/>
        </w:rPr>
        <w:t xml:space="preserve"> by </w:t>
      </w:r>
      <w:r w:rsidR="00FF4134">
        <w:rPr>
          <w:rFonts w:ascii="Arial" w:hAnsi="Arial" w:cs="Arial"/>
          <w:sz w:val="24"/>
          <w:szCs w:val="24"/>
        </w:rPr>
        <w:t>Randy Green</w:t>
      </w:r>
      <w:r w:rsidRPr="0045543A">
        <w:rPr>
          <w:rFonts w:ascii="Arial" w:hAnsi="Arial" w:cs="Arial"/>
          <w:sz w:val="24"/>
          <w:szCs w:val="24"/>
        </w:rPr>
        <w:t xml:space="preserve"> to approve the re-appointment of </w:t>
      </w:r>
      <w:r>
        <w:rPr>
          <w:rFonts w:ascii="Arial" w:hAnsi="Arial" w:cs="Arial"/>
          <w:sz w:val="24"/>
          <w:szCs w:val="24"/>
        </w:rPr>
        <w:t>Kevin Margerum, Mike Unfus</w:t>
      </w:r>
      <w:r w:rsidR="0099578E">
        <w:rPr>
          <w:rFonts w:ascii="Arial" w:hAnsi="Arial" w:cs="Arial"/>
          <w:sz w:val="24"/>
          <w:szCs w:val="24"/>
        </w:rPr>
        <w:t>,</w:t>
      </w:r>
      <w:r>
        <w:rPr>
          <w:rFonts w:ascii="Arial" w:hAnsi="Arial" w:cs="Arial"/>
          <w:sz w:val="24"/>
          <w:szCs w:val="24"/>
        </w:rPr>
        <w:t xml:space="preserve"> Cory Burrows</w:t>
      </w:r>
      <w:r w:rsidR="0099578E">
        <w:rPr>
          <w:rFonts w:ascii="Arial" w:hAnsi="Arial" w:cs="Arial"/>
          <w:sz w:val="24"/>
          <w:szCs w:val="24"/>
        </w:rPr>
        <w:t xml:space="preserve"> and Rich Rizzo</w:t>
      </w:r>
      <w:r>
        <w:rPr>
          <w:rFonts w:ascii="Arial" w:hAnsi="Arial" w:cs="Arial"/>
          <w:sz w:val="24"/>
          <w:szCs w:val="24"/>
        </w:rPr>
        <w:t xml:space="preserve"> as Code enforcement officers and zoning officers.</w:t>
      </w:r>
    </w:p>
    <w:p w14:paraId="7D4C64EA" w14:textId="6EE45F0F" w:rsidR="00E75431" w:rsidRDefault="00E75431" w:rsidP="00E75431">
      <w:pPr>
        <w:pStyle w:val="Standard"/>
        <w:jc w:val="both"/>
      </w:pPr>
      <w:r>
        <w:rPr>
          <w:rFonts w:ascii="Arial" w:hAnsi="Arial" w:cs="Arial"/>
        </w:rPr>
        <w:tab/>
      </w:r>
      <w:r>
        <w:rPr>
          <w:rFonts w:ascii="Arial" w:hAnsi="Arial" w:cs="Arial"/>
        </w:rPr>
        <w:tab/>
      </w:r>
      <w:r>
        <w:rPr>
          <w:rFonts w:ascii="Arial" w:hAnsi="Arial" w:cs="Arial"/>
        </w:rPr>
        <w:tab/>
      </w:r>
      <w:r w:rsidR="0099578E">
        <w:rPr>
          <w:rFonts w:ascii="Arial" w:hAnsi="Arial" w:cs="Arial"/>
        </w:rPr>
        <w:t xml:space="preserve">5 </w:t>
      </w:r>
      <w:r>
        <w:rPr>
          <w:rFonts w:ascii="Arial" w:hAnsi="Arial" w:cs="Arial"/>
        </w:rPr>
        <w:t>Ayes</w:t>
      </w:r>
      <w:r>
        <w:rPr>
          <w:rFonts w:ascii="Arial" w:hAnsi="Arial" w:cs="Arial"/>
        </w:rPr>
        <w:tab/>
      </w:r>
      <w:r>
        <w:rPr>
          <w:rFonts w:ascii="Arial" w:hAnsi="Arial" w:cs="Arial"/>
        </w:rPr>
        <w:tab/>
        <w:t>0 Nay</w:t>
      </w:r>
      <w:r>
        <w:rPr>
          <w:rFonts w:ascii="Arial" w:hAnsi="Arial" w:cs="Arial"/>
        </w:rPr>
        <w:tab/>
      </w:r>
      <w:r>
        <w:rPr>
          <w:rFonts w:ascii="Arial" w:hAnsi="Arial" w:cs="Arial"/>
        </w:rPr>
        <w:tab/>
        <w:t>Carried</w:t>
      </w:r>
    </w:p>
    <w:p w14:paraId="6F5615E6" w14:textId="043FB3B7" w:rsidR="00667ECE" w:rsidRPr="00F07C93" w:rsidRDefault="0045543A">
      <w:pPr>
        <w:pStyle w:val="Standard"/>
        <w:jc w:val="both"/>
        <w:rPr>
          <w:rFonts w:ascii="Arial" w:hAnsi="Arial" w:cs="Arial"/>
          <w:sz w:val="24"/>
          <w:szCs w:val="24"/>
        </w:rPr>
      </w:pPr>
      <w:r w:rsidRPr="00F07C93">
        <w:rPr>
          <w:rFonts w:ascii="Arial" w:hAnsi="Arial" w:cs="Arial"/>
          <w:sz w:val="24"/>
          <w:szCs w:val="24"/>
        </w:rPr>
        <w:t xml:space="preserve">A motion was made by </w:t>
      </w:r>
      <w:r w:rsidR="00FF4134">
        <w:rPr>
          <w:rFonts w:ascii="Arial" w:hAnsi="Arial" w:cs="Arial"/>
          <w:sz w:val="24"/>
          <w:szCs w:val="24"/>
        </w:rPr>
        <w:t>Randy Green</w:t>
      </w:r>
      <w:r w:rsidR="00F07C93" w:rsidRPr="00F07C93">
        <w:rPr>
          <w:rFonts w:ascii="Arial" w:hAnsi="Arial" w:cs="Arial"/>
          <w:sz w:val="24"/>
          <w:szCs w:val="24"/>
        </w:rPr>
        <w:t xml:space="preserve">, seconded by </w:t>
      </w:r>
      <w:r w:rsidR="00FF4134">
        <w:rPr>
          <w:rFonts w:ascii="Arial" w:hAnsi="Arial" w:cs="Arial"/>
          <w:sz w:val="24"/>
          <w:szCs w:val="24"/>
        </w:rPr>
        <w:t>Ken McElheny</w:t>
      </w:r>
      <w:r w:rsidR="00F07C93" w:rsidRPr="00F07C93">
        <w:rPr>
          <w:rFonts w:ascii="Arial" w:hAnsi="Arial" w:cs="Arial"/>
          <w:sz w:val="24"/>
          <w:szCs w:val="24"/>
        </w:rPr>
        <w:t xml:space="preserve"> to a</w:t>
      </w:r>
      <w:r w:rsidR="00BD55F9" w:rsidRPr="00F07C93">
        <w:rPr>
          <w:rFonts w:ascii="Arial" w:hAnsi="Arial" w:cs="Arial"/>
          <w:sz w:val="24"/>
          <w:szCs w:val="24"/>
        </w:rPr>
        <w:t xml:space="preserve">pprove Mileage Allowance for </w:t>
      </w:r>
      <w:r w:rsidR="0036246A" w:rsidRPr="00F07C93">
        <w:rPr>
          <w:rFonts w:ascii="Arial" w:hAnsi="Arial" w:cs="Arial"/>
          <w:sz w:val="24"/>
          <w:szCs w:val="24"/>
        </w:rPr>
        <w:t>20</w:t>
      </w:r>
      <w:r w:rsidR="0099578E">
        <w:rPr>
          <w:rFonts w:ascii="Arial" w:hAnsi="Arial" w:cs="Arial"/>
          <w:sz w:val="24"/>
          <w:szCs w:val="24"/>
        </w:rPr>
        <w:t>4</w:t>
      </w:r>
      <w:r w:rsidR="000049A6">
        <w:rPr>
          <w:rFonts w:ascii="Arial" w:hAnsi="Arial" w:cs="Arial"/>
          <w:sz w:val="24"/>
          <w:szCs w:val="24"/>
        </w:rPr>
        <w:t>3</w:t>
      </w:r>
      <w:r w:rsidR="00BD55F9" w:rsidRPr="00F07C93">
        <w:rPr>
          <w:rFonts w:ascii="Arial" w:hAnsi="Arial" w:cs="Arial"/>
          <w:sz w:val="24"/>
          <w:szCs w:val="24"/>
        </w:rPr>
        <w:t xml:space="preserve"> at $.</w:t>
      </w:r>
      <w:r w:rsidR="00FF4134">
        <w:rPr>
          <w:rFonts w:ascii="Arial" w:hAnsi="Arial" w:cs="Arial"/>
          <w:sz w:val="24"/>
          <w:szCs w:val="24"/>
        </w:rPr>
        <w:t>6</w:t>
      </w:r>
      <w:r w:rsidR="0099578E">
        <w:rPr>
          <w:rFonts w:ascii="Arial" w:hAnsi="Arial" w:cs="Arial"/>
          <w:sz w:val="24"/>
          <w:szCs w:val="24"/>
        </w:rPr>
        <w:t>7</w:t>
      </w:r>
      <w:r w:rsidR="00FF4134" w:rsidRPr="00F07C93">
        <w:rPr>
          <w:rFonts w:ascii="Arial" w:hAnsi="Arial" w:cs="Arial"/>
          <w:sz w:val="24"/>
          <w:szCs w:val="24"/>
        </w:rPr>
        <w:t xml:space="preserve"> Per</w:t>
      </w:r>
      <w:r w:rsidR="00BD55F9" w:rsidRPr="00F07C93">
        <w:rPr>
          <w:rFonts w:ascii="Arial" w:hAnsi="Arial" w:cs="Arial"/>
          <w:sz w:val="24"/>
          <w:szCs w:val="24"/>
        </w:rPr>
        <w:t xml:space="preserve"> Mile for the Use of Private Cars While on Town Business by Town Employees</w:t>
      </w:r>
    </w:p>
    <w:p w14:paraId="3B3A31C5" w14:textId="58B4493A" w:rsidR="00B04B20" w:rsidRDefault="00F07C93">
      <w:pPr>
        <w:pStyle w:val="Standard"/>
        <w:jc w:val="both"/>
      </w:pPr>
      <w:r>
        <w:rPr>
          <w:rFonts w:ascii="Arial" w:hAnsi="Arial" w:cs="Arial"/>
        </w:rPr>
        <w:tab/>
      </w:r>
      <w:r>
        <w:rPr>
          <w:rFonts w:ascii="Arial" w:hAnsi="Arial" w:cs="Arial"/>
        </w:rPr>
        <w:tab/>
      </w:r>
      <w:r>
        <w:rPr>
          <w:rFonts w:ascii="Arial" w:hAnsi="Arial" w:cs="Arial"/>
        </w:rPr>
        <w:tab/>
      </w:r>
      <w:r w:rsidR="0099578E">
        <w:rPr>
          <w:rFonts w:ascii="Arial" w:hAnsi="Arial" w:cs="Arial"/>
        </w:rPr>
        <w:t>5</w:t>
      </w:r>
      <w:r>
        <w:rPr>
          <w:rFonts w:ascii="Arial" w:hAnsi="Arial" w:cs="Arial"/>
        </w:rPr>
        <w:t xml:space="preserve"> Ayes</w:t>
      </w:r>
      <w:r>
        <w:rPr>
          <w:rFonts w:ascii="Arial" w:hAnsi="Arial" w:cs="Arial"/>
        </w:rPr>
        <w:tab/>
      </w:r>
      <w:r>
        <w:rPr>
          <w:rFonts w:ascii="Arial" w:hAnsi="Arial" w:cs="Arial"/>
        </w:rPr>
        <w:tab/>
        <w:t>0 Nay</w:t>
      </w:r>
      <w:r>
        <w:rPr>
          <w:rFonts w:ascii="Arial" w:hAnsi="Arial" w:cs="Arial"/>
        </w:rPr>
        <w:tab/>
      </w:r>
      <w:r>
        <w:rPr>
          <w:rFonts w:ascii="Arial" w:hAnsi="Arial" w:cs="Arial"/>
        </w:rPr>
        <w:tab/>
        <w:t>Carried</w:t>
      </w:r>
    </w:p>
    <w:p w14:paraId="6F5615E7" w14:textId="59E2FB79" w:rsidR="00667ECE" w:rsidRPr="00F07C93" w:rsidRDefault="00F07C93">
      <w:pPr>
        <w:pStyle w:val="Standard"/>
        <w:jc w:val="both"/>
        <w:rPr>
          <w:rFonts w:ascii="Arial" w:hAnsi="Arial" w:cs="Arial"/>
          <w:sz w:val="24"/>
          <w:szCs w:val="24"/>
        </w:rPr>
      </w:pPr>
      <w:r w:rsidRPr="00F07C93">
        <w:rPr>
          <w:rFonts w:ascii="Arial" w:hAnsi="Arial" w:cs="Arial"/>
          <w:sz w:val="24"/>
          <w:szCs w:val="24"/>
        </w:rPr>
        <w:t xml:space="preserve">A motion was made by </w:t>
      </w:r>
      <w:r w:rsidR="00FF4134">
        <w:rPr>
          <w:rFonts w:ascii="Arial" w:hAnsi="Arial" w:cs="Arial"/>
          <w:sz w:val="24"/>
          <w:szCs w:val="24"/>
        </w:rPr>
        <w:t>Ken McElheny</w:t>
      </w:r>
      <w:r w:rsidRPr="00F07C93">
        <w:rPr>
          <w:rFonts w:ascii="Arial" w:hAnsi="Arial" w:cs="Arial"/>
          <w:sz w:val="24"/>
          <w:szCs w:val="24"/>
        </w:rPr>
        <w:t xml:space="preserve">, seconded by </w:t>
      </w:r>
      <w:r w:rsidR="00FF4134">
        <w:rPr>
          <w:rFonts w:ascii="Arial" w:hAnsi="Arial" w:cs="Arial"/>
          <w:sz w:val="24"/>
          <w:szCs w:val="24"/>
        </w:rPr>
        <w:t>Dennis Bliss</w:t>
      </w:r>
      <w:r w:rsidRPr="00F07C93">
        <w:rPr>
          <w:rFonts w:ascii="Arial" w:hAnsi="Arial" w:cs="Arial"/>
          <w:sz w:val="24"/>
          <w:szCs w:val="24"/>
        </w:rPr>
        <w:t xml:space="preserve"> to a</w:t>
      </w:r>
      <w:r w:rsidR="00BD55F9" w:rsidRPr="00F07C93">
        <w:rPr>
          <w:rFonts w:ascii="Arial" w:hAnsi="Arial" w:cs="Arial"/>
          <w:sz w:val="24"/>
          <w:szCs w:val="24"/>
        </w:rPr>
        <w:t xml:space="preserve">pprove Payment to Members of the Zoning Board of Appeals and the Planning Board in the amount of $25.00 per meeting and $35.00 for Chairman </w:t>
      </w:r>
      <w:r w:rsidR="005D73FE" w:rsidRPr="00F07C93">
        <w:rPr>
          <w:rFonts w:ascii="Arial" w:hAnsi="Arial" w:cs="Arial"/>
          <w:sz w:val="24"/>
          <w:szCs w:val="24"/>
        </w:rPr>
        <w:t xml:space="preserve">and Secretary </w:t>
      </w:r>
      <w:r w:rsidR="00BD55F9" w:rsidRPr="00F07C93">
        <w:rPr>
          <w:rFonts w:ascii="Arial" w:hAnsi="Arial" w:cs="Arial"/>
          <w:sz w:val="24"/>
          <w:szCs w:val="24"/>
        </w:rPr>
        <w:t xml:space="preserve">per meeting for Their Services in </w:t>
      </w:r>
      <w:r w:rsidR="0036246A" w:rsidRPr="00F07C93">
        <w:rPr>
          <w:rFonts w:ascii="Arial" w:hAnsi="Arial" w:cs="Arial"/>
          <w:sz w:val="24"/>
          <w:szCs w:val="24"/>
        </w:rPr>
        <w:t>202</w:t>
      </w:r>
      <w:r w:rsidR="0099578E">
        <w:rPr>
          <w:rFonts w:ascii="Arial" w:hAnsi="Arial" w:cs="Arial"/>
          <w:sz w:val="24"/>
          <w:szCs w:val="24"/>
        </w:rPr>
        <w:t>4</w:t>
      </w:r>
      <w:r w:rsidR="000049A6">
        <w:rPr>
          <w:rFonts w:ascii="Arial" w:hAnsi="Arial" w:cs="Arial"/>
          <w:sz w:val="24"/>
          <w:szCs w:val="24"/>
        </w:rPr>
        <w:t>.</w:t>
      </w:r>
    </w:p>
    <w:p w14:paraId="79E7C9A2" w14:textId="7AB32016" w:rsidR="00B04B20" w:rsidRDefault="00F07C93">
      <w:pPr>
        <w:pStyle w:val="Standard"/>
        <w:jc w:val="both"/>
      </w:pPr>
      <w:r>
        <w:rPr>
          <w:rFonts w:ascii="Arial" w:hAnsi="Arial" w:cs="Arial"/>
        </w:rPr>
        <w:tab/>
      </w:r>
      <w:r>
        <w:rPr>
          <w:rFonts w:ascii="Arial" w:hAnsi="Arial" w:cs="Arial"/>
        </w:rPr>
        <w:tab/>
      </w:r>
      <w:r>
        <w:rPr>
          <w:rFonts w:ascii="Arial" w:hAnsi="Arial" w:cs="Arial"/>
        </w:rPr>
        <w:tab/>
      </w:r>
      <w:r w:rsidR="0099578E">
        <w:rPr>
          <w:rFonts w:ascii="Arial" w:hAnsi="Arial" w:cs="Arial"/>
        </w:rPr>
        <w:t>5</w:t>
      </w:r>
      <w:r>
        <w:rPr>
          <w:rFonts w:ascii="Arial" w:hAnsi="Arial" w:cs="Arial"/>
        </w:rPr>
        <w:t xml:space="preserve"> Ayes</w:t>
      </w:r>
      <w:r>
        <w:rPr>
          <w:rFonts w:ascii="Arial" w:hAnsi="Arial" w:cs="Arial"/>
        </w:rPr>
        <w:tab/>
      </w:r>
      <w:r>
        <w:rPr>
          <w:rFonts w:ascii="Arial" w:hAnsi="Arial" w:cs="Arial"/>
        </w:rPr>
        <w:tab/>
        <w:t>0 Nay</w:t>
      </w:r>
      <w:r>
        <w:rPr>
          <w:rFonts w:ascii="Arial" w:hAnsi="Arial" w:cs="Arial"/>
        </w:rPr>
        <w:tab/>
      </w:r>
      <w:r>
        <w:rPr>
          <w:rFonts w:ascii="Arial" w:hAnsi="Arial" w:cs="Arial"/>
        </w:rPr>
        <w:tab/>
        <w:t>Carried</w:t>
      </w:r>
      <w:r w:rsidR="00B04B20">
        <w:rPr>
          <w:rFonts w:ascii="Arial" w:hAnsi="Arial" w:cs="Arial"/>
        </w:rPr>
        <w:t>  </w:t>
      </w:r>
    </w:p>
    <w:p w14:paraId="6F5615E8" w14:textId="43C5DA83" w:rsidR="00B04B20" w:rsidRPr="00F07C93" w:rsidRDefault="00F07C93">
      <w:pPr>
        <w:pStyle w:val="Standard"/>
        <w:jc w:val="both"/>
        <w:rPr>
          <w:rFonts w:ascii="Arial" w:hAnsi="Arial" w:cs="Arial"/>
          <w:sz w:val="24"/>
          <w:szCs w:val="24"/>
        </w:rPr>
      </w:pPr>
      <w:r w:rsidRPr="00F07C93">
        <w:rPr>
          <w:rFonts w:ascii="Arial" w:hAnsi="Arial" w:cs="Arial"/>
          <w:sz w:val="24"/>
          <w:szCs w:val="24"/>
        </w:rPr>
        <w:t xml:space="preserve">A motion was made by </w:t>
      </w:r>
      <w:r w:rsidR="00FF4134">
        <w:rPr>
          <w:rFonts w:ascii="Arial" w:hAnsi="Arial" w:cs="Arial"/>
          <w:sz w:val="24"/>
          <w:szCs w:val="24"/>
        </w:rPr>
        <w:t>Dennis Bliss</w:t>
      </w:r>
      <w:r w:rsidRPr="00F07C93">
        <w:rPr>
          <w:rFonts w:ascii="Arial" w:hAnsi="Arial" w:cs="Arial"/>
          <w:sz w:val="24"/>
          <w:szCs w:val="24"/>
        </w:rPr>
        <w:t xml:space="preserve">, seconded by </w:t>
      </w:r>
      <w:r w:rsidR="00FF4134">
        <w:rPr>
          <w:rFonts w:ascii="Arial" w:hAnsi="Arial" w:cs="Arial"/>
          <w:sz w:val="24"/>
          <w:szCs w:val="24"/>
        </w:rPr>
        <w:t>Randy Green</w:t>
      </w:r>
      <w:r w:rsidRPr="00F07C93">
        <w:rPr>
          <w:rFonts w:ascii="Arial" w:hAnsi="Arial" w:cs="Arial"/>
          <w:sz w:val="24"/>
          <w:szCs w:val="24"/>
        </w:rPr>
        <w:t xml:space="preserve"> to</w:t>
      </w:r>
      <w:r w:rsidR="00BD55F9" w:rsidRPr="00F07C93">
        <w:rPr>
          <w:rFonts w:ascii="Arial" w:hAnsi="Arial" w:cs="Arial"/>
          <w:sz w:val="24"/>
          <w:szCs w:val="24"/>
        </w:rPr>
        <w:t xml:space="preserve"> </w:t>
      </w:r>
      <w:r w:rsidRPr="00F07C93">
        <w:rPr>
          <w:rFonts w:ascii="Arial" w:hAnsi="Arial" w:cs="Arial"/>
          <w:sz w:val="24"/>
          <w:szCs w:val="24"/>
        </w:rPr>
        <w:t>d</w:t>
      </w:r>
      <w:r w:rsidR="00BD55F9" w:rsidRPr="00F07C93">
        <w:rPr>
          <w:rFonts w:ascii="Arial" w:hAnsi="Arial" w:cs="Arial"/>
          <w:sz w:val="24"/>
          <w:szCs w:val="24"/>
        </w:rPr>
        <w:t xml:space="preserve">esignate the </w:t>
      </w:r>
      <w:r w:rsidR="0099578E">
        <w:rPr>
          <w:rFonts w:ascii="Arial" w:hAnsi="Arial" w:cs="Arial"/>
          <w:sz w:val="24"/>
          <w:szCs w:val="24"/>
        </w:rPr>
        <w:t xml:space="preserve">Herald Currier </w:t>
      </w:r>
      <w:r w:rsidR="00BD55F9" w:rsidRPr="00F07C93">
        <w:rPr>
          <w:rFonts w:ascii="Arial" w:hAnsi="Arial" w:cs="Arial"/>
          <w:sz w:val="24"/>
          <w:szCs w:val="24"/>
        </w:rPr>
        <w:t xml:space="preserve">as the official town newspaper for Legal </w:t>
      </w:r>
      <w:r w:rsidR="00062D5B" w:rsidRPr="00F07C93">
        <w:rPr>
          <w:rFonts w:ascii="Arial" w:hAnsi="Arial" w:cs="Arial"/>
          <w:sz w:val="24"/>
          <w:szCs w:val="24"/>
        </w:rPr>
        <w:t>a</w:t>
      </w:r>
      <w:r w:rsidR="00BD55F9" w:rsidRPr="00F07C93">
        <w:rPr>
          <w:rFonts w:ascii="Arial" w:hAnsi="Arial" w:cs="Arial"/>
          <w:sz w:val="24"/>
          <w:szCs w:val="24"/>
        </w:rPr>
        <w:t>nd/</w:t>
      </w:r>
      <w:r w:rsidR="00062D5B" w:rsidRPr="00F07C93">
        <w:rPr>
          <w:rFonts w:ascii="Arial" w:hAnsi="Arial" w:cs="Arial"/>
          <w:sz w:val="24"/>
          <w:szCs w:val="24"/>
        </w:rPr>
        <w:t>o</w:t>
      </w:r>
      <w:r w:rsidR="00BD55F9" w:rsidRPr="00F07C93">
        <w:rPr>
          <w:rFonts w:ascii="Arial" w:hAnsi="Arial" w:cs="Arial"/>
          <w:sz w:val="24"/>
          <w:szCs w:val="24"/>
        </w:rPr>
        <w:t>r Display Notices</w:t>
      </w:r>
    </w:p>
    <w:p w14:paraId="4CF40F9F" w14:textId="3CD1B16F" w:rsidR="00B04B20" w:rsidRDefault="00F07C93">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sidR="00FF4134">
        <w:rPr>
          <w:rFonts w:ascii="Arial" w:hAnsi="Arial" w:cs="Arial"/>
        </w:rPr>
        <w:t>4</w:t>
      </w:r>
      <w:r>
        <w:rPr>
          <w:rFonts w:ascii="Arial" w:hAnsi="Arial" w:cs="Arial"/>
        </w:rPr>
        <w:t xml:space="preserve"> Ayes</w:t>
      </w:r>
      <w:r>
        <w:rPr>
          <w:rFonts w:ascii="Arial" w:hAnsi="Arial" w:cs="Arial"/>
        </w:rPr>
        <w:tab/>
      </w:r>
      <w:r>
        <w:rPr>
          <w:rFonts w:ascii="Arial" w:hAnsi="Arial" w:cs="Arial"/>
        </w:rPr>
        <w:tab/>
        <w:t>0 Nay</w:t>
      </w:r>
      <w:r>
        <w:rPr>
          <w:rFonts w:ascii="Arial" w:hAnsi="Arial" w:cs="Arial"/>
        </w:rPr>
        <w:tab/>
      </w:r>
      <w:r>
        <w:rPr>
          <w:rFonts w:ascii="Arial" w:hAnsi="Arial" w:cs="Arial"/>
        </w:rPr>
        <w:tab/>
        <w:t>Carried</w:t>
      </w:r>
      <w:r w:rsidR="00B04B20">
        <w:rPr>
          <w:rFonts w:ascii="Arial" w:hAnsi="Arial" w:cs="Arial"/>
        </w:rPr>
        <w:t>  </w:t>
      </w:r>
      <w:r w:rsidR="0099578E">
        <w:rPr>
          <w:rFonts w:ascii="Arial" w:hAnsi="Arial" w:cs="Arial"/>
        </w:rPr>
        <w:t xml:space="preserve"> (Deb Aumick abstained)</w:t>
      </w:r>
    </w:p>
    <w:p w14:paraId="6F5615E9" w14:textId="08F43AB7" w:rsidR="00667ECE" w:rsidRDefault="00F07C93">
      <w:pPr>
        <w:pStyle w:val="Standard"/>
        <w:jc w:val="both"/>
        <w:rPr>
          <w:rFonts w:ascii="Arial" w:hAnsi="Arial" w:cs="Arial"/>
          <w:sz w:val="24"/>
          <w:szCs w:val="24"/>
        </w:rPr>
      </w:pPr>
      <w:r w:rsidRPr="00F07C93">
        <w:rPr>
          <w:rFonts w:ascii="Arial" w:hAnsi="Arial" w:cs="Arial"/>
          <w:sz w:val="24"/>
          <w:szCs w:val="24"/>
        </w:rPr>
        <w:t xml:space="preserve">A motion was made by </w:t>
      </w:r>
      <w:r w:rsidR="0099578E">
        <w:rPr>
          <w:rFonts w:ascii="Arial" w:hAnsi="Arial" w:cs="Arial"/>
          <w:sz w:val="24"/>
          <w:szCs w:val="24"/>
        </w:rPr>
        <w:t>Deb Aumick</w:t>
      </w:r>
      <w:r w:rsidRPr="00F07C93">
        <w:rPr>
          <w:rFonts w:ascii="Arial" w:hAnsi="Arial" w:cs="Arial"/>
          <w:sz w:val="24"/>
          <w:szCs w:val="24"/>
        </w:rPr>
        <w:t xml:space="preserve">, seconded </w:t>
      </w:r>
      <w:r w:rsidR="0099578E">
        <w:rPr>
          <w:rFonts w:ascii="Arial" w:hAnsi="Arial" w:cs="Arial"/>
          <w:sz w:val="24"/>
          <w:szCs w:val="24"/>
        </w:rPr>
        <w:t>Randy Green</w:t>
      </w:r>
      <w:r w:rsidR="00BD55F9" w:rsidRPr="00F07C93">
        <w:rPr>
          <w:rFonts w:ascii="Arial" w:hAnsi="Arial" w:cs="Arial"/>
          <w:sz w:val="24"/>
          <w:szCs w:val="24"/>
        </w:rPr>
        <w:t xml:space="preserve"> </w:t>
      </w:r>
      <w:r w:rsidRPr="00F07C93">
        <w:rPr>
          <w:rFonts w:ascii="Arial" w:hAnsi="Arial" w:cs="Arial"/>
          <w:sz w:val="24"/>
          <w:szCs w:val="24"/>
        </w:rPr>
        <w:t>t</w:t>
      </w:r>
      <w:r w:rsidR="00BD55F9" w:rsidRPr="00F07C93">
        <w:rPr>
          <w:rFonts w:ascii="Arial" w:hAnsi="Arial" w:cs="Arial"/>
          <w:sz w:val="24"/>
          <w:szCs w:val="24"/>
        </w:rPr>
        <w:t xml:space="preserve">o authorize the Supervisor to Subscribe to the Provisions of Section 29, Paragraphs 10 and 10-A of the Town Law Pertaining to the Powers and Duties of the Supervisor and the Preparation and Publishing of the Annual Financial Report for the Year </w:t>
      </w:r>
      <w:r w:rsidR="0036246A" w:rsidRPr="00F07C93">
        <w:rPr>
          <w:rFonts w:ascii="Arial" w:hAnsi="Arial" w:cs="Arial"/>
          <w:sz w:val="24"/>
          <w:szCs w:val="24"/>
        </w:rPr>
        <w:t>202</w:t>
      </w:r>
      <w:r w:rsidR="0099578E">
        <w:rPr>
          <w:rFonts w:ascii="Arial" w:hAnsi="Arial" w:cs="Arial"/>
          <w:sz w:val="24"/>
          <w:szCs w:val="24"/>
        </w:rPr>
        <w:t>3</w:t>
      </w:r>
      <w:r w:rsidR="00BD55F9" w:rsidRPr="00F07C93">
        <w:rPr>
          <w:rFonts w:ascii="Arial" w:hAnsi="Arial" w:cs="Arial"/>
          <w:sz w:val="24"/>
          <w:szCs w:val="24"/>
        </w:rPr>
        <w:t>.</w:t>
      </w:r>
    </w:p>
    <w:p w14:paraId="3E9642F6" w14:textId="08B34409" w:rsidR="00F07C93" w:rsidRPr="00F07C93" w:rsidRDefault="00F07C93">
      <w:pPr>
        <w:pStyle w:val="Standard"/>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sidR="0099578E">
        <w:rPr>
          <w:rFonts w:ascii="Arial" w:hAnsi="Arial" w:cs="Arial"/>
          <w:sz w:val="24"/>
          <w:szCs w:val="24"/>
        </w:rPr>
        <w:t>5</w:t>
      </w:r>
      <w:r>
        <w:rPr>
          <w:rFonts w:ascii="Arial" w:hAnsi="Arial" w:cs="Arial"/>
          <w:sz w:val="24"/>
          <w:szCs w:val="24"/>
        </w:rPr>
        <w:t xml:space="preserve"> Ayes</w:t>
      </w:r>
      <w:r>
        <w:rPr>
          <w:rFonts w:ascii="Arial" w:hAnsi="Arial" w:cs="Arial"/>
          <w:sz w:val="24"/>
          <w:szCs w:val="24"/>
        </w:rPr>
        <w:tab/>
      </w:r>
      <w:r>
        <w:rPr>
          <w:rFonts w:ascii="Arial" w:hAnsi="Arial" w:cs="Arial"/>
          <w:sz w:val="24"/>
          <w:szCs w:val="24"/>
        </w:rPr>
        <w:tab/>
        <w:t>0 Nay</w:t>
      </w:r>
      <w:r>
        <w:rPr>
          <w:rFonts w:ascii="Arial" w:hAnsi="Arial" w:cs="Arial"/>
          <w:sz w:val="24"/>
          <w:szCs w:val="24"/>
        </w:rPr>
        <w:tab/>
      </w:r>
      <w:r>
        <w:rPr>
          <w:rFonts w:ascii="Arial" w:hAnsi="Arial" w:cs="Arial"/>
          <w:sz w:val="24"/>
          <w:szCs w:val="24"/>
        </w:rPr>
        <w:tab/>
        <w:t>Carried</w:t>
      </w:r>
    </w:p>
    <w:p w14:paraId="6F5615EA" w14:textId="673B1D6C" w:rsidR="00667ECE" w:rsidRPr="00D26464" w:rsidRDefault="00F07C93">
      <w:pPr>
        <w:pStyle w:val="Standard"/>
        <w:jc w:val="both"/>
        <w:rPr>
          <w:rFonts w:ascii="Arial" w:hAnsi="Arial" w:cs="Arial"/>
          <w:sz w:val="24"/>
          <w:szCs w:val="24"/>
        </w:rPr>
      </w:pPr>
      <w:r w:rsidRPr="00D26464">
        <w:rPr>
          <w:rFonts w:ascii="Arial" w:hAnsi="Arial" w:cs="Arial"/>
          <w:sz w:val="24"/>
          <w:szCs w:val="24"/>
        </w:rPr>
        <w:t xml:space="preserve">A motion was made by </w:t>
      </w:r>
      <w:r w:rsidR="0099578E">
        <w:rPr>
          <w:rFonts w:ascii="Arial" w:hAnsi="Arial" w:cs="Arial"/>
          <w:sz w:val="24"/>
          <w:szCs w:val="24"/>
        </w:rPr>
        <w:t>Randy Green</w:t>
      </w:r>
      <w:r w:rsidR="00D26464" w:rsidRPr="00D26464">
        <w:rPr>
          <w:rFonts w:ascii="Arial" w:hAnsi="Arial" w:cs="Arial"/>
          <w:sz w:val="24"/>
          <w:szCs w:val="24"/>
        </w:rPr>
        <w:t xml:space="preserve"> seconded by </w:t>
      </w:r>
      <w:r w:rsidR="0099578E">
        <w:rPr>
          <w:rFonts w:ascii="Arial" w:hAnsi="Arial" w:cs="Arial"/>
          <w:sz w:val="24"/>
          <w:szCs w:val="24"/>
        </w:rPr>
        <w:t>Ken McElheny</w:t>
      </w:r>
      <w:r w:rsidR="00D26464" w:rsidRPr="00D26464">
        <w:rPr>
          <w:rFonts w:ascii="Arial" w:hAnsi="Arial" w:cs="Arial"/>
          <w:sz w:val="24"/>
          <w:szCs w:val="24"/>
        </w:rPr>
        <w:t xml:space="preserve"> to</w:t>
      </w:r>
      <w:r w:rsidR="00BD55F9" w:rsidRPr="00D26464">
        <w:rPr>
          <w:rFonts w:ascii="Arial" w:hAnsi="Arial" w:cs="Arial"/>
          <w:sz w:val="24"/>
          <w:szCs w:val="24"/>
        </w:rPr>
        <w:t xml:space="preserve"> </w:t>
      </w:r>
      <w:r w:rsidR="00D26464" w:rsidRPr="00D26464">
        <w:rPr>
          <w:rFonts w:ascii="Arial" w:hAnsi="Arial" w:cs="Arial"/>
          <w:sz w:val="24"/>
          <w:szCs w:val="24"/>
        </w:rPr>
        <w:t>a</w:t>
      </w:r>
      <w:r w:rsidR="00BD55F9" w:rsidRPr="00D26464">
        <w:rPr>
          <w:rFonts w:ascii="Arial" w:hAnsi="Arial" w:cs="Arial"/>
          <w:sz w:val="24"/>
          <w:szCs w:val="24"/>
        </w:rPr>
        <w:t xml:space="preserve">pprove the Supervisor as Chief Fiscal Officer of the Town, the Power to Issue and Sell Various Bonds, Notes and Note Renewals for </w:t>
      </w:r>
      <w:r w:rsidR="0036246A" w:rsidRPr="00D26464">
        <w:rPr>
          <w:rFonts w:ascii="Arial" w:hAnsi="Arial" w:cs="Arial"/>
          <w:sz w:val="24"/>
          <w:szCs w:val="24"/>
        </w:rPr>
        <w:t>202</w:t>
      </w:r>
      <w:r w:rsidR="0099578E">
        <w:rPr>
          <w:rFonts w:ascii="Arial" w:hAnsi="Arial" w:cs="Arial"/>
          <w:sz w:val="24"/>
          <w:szCs w:val="24"/>
        </w:rPr>
        <w:t>4</w:t>
      </w:r>
      <w:r w:rsidR="00BD55F9" w:rsidRPr="00D26464">
        <w:rPr>
          <w:rFonts w:ascii="Arial" w:hAnsi="Arial" w:cs="Arial"/>
          <w:sz w:val="24"/>
          <w:szCs w:val="24"/>
        </w:rPr>
        <w:t xml:space="preserve"> </w:t>
      </w:r>
      <w:r w:rsidR="00D26464" w:rsidRPr="00D26464">
        <w:rPr>
          <w:rFonts w:ascii="Arial" w:hAnsi="Arial" w:cs="Arial"/>
          <w:sz w:val="24"/>
          <w:szCs w:val="24"/>
        </w:rPr>
        <w:t>and</w:t>
      </w:r>
      <w:r w:rsidR="00BD55F9" w:rsidRPr="00D26464">
        <w:rPr>
          <w:rFonts w:ascii="Arial" w:hAnsi="Arial" w:cs="Arial"/>
          <w:sz w:val="24"/>
          <w:szCs w:val="24"/>
        </w:rPr>
        <w:t xml:space="preserve"> to Prescribe the Form and Content of Same Notes in Accordance with §30 and §50 of the Local Finance Law of the State of New York.</w:t>
      </w:r>
    </w:p>
    <w:p w14:paraId="4D6E1671" w14:textId="1E287680" w:rsidR="00B04B20" w:rsidRDefault="0099578E" w:rsidP="000049A6">
      <w:pPr>
        <w:pStyle w:val="Standard"/>
        <w:ind w:left="1440" w:firstLine="720"/>
        <w:jc w:val="both"/>
      </w:pPr>
      <w:r>
        <w:rPr>
          <w:rFonts w:ascii="Arial" w:hAnsi="Arial" w:cs="Arial"/>
        </w:rPr>
        <w:t>5</w:t>
      </w:r>
      <w:r w:rsidR="00D26464">
        <w:rPr>
          <w:rFonts w:ascii="Arial" w:hAnsi="Arial" w:cs="Arial"/>
        </w:rPr>
        <w:t xml:space="preserve"> Ayes</w:t>
      </w:r>
      <w:r w:rsidR="00D26464">
        <w:rPr>
          <w:rFonts w:ascii="Arial" w:hAnsi="Arial" w:cs="Arial"/>
        </w:rPr>
        <w:tab/>
      </w:r>
      <w:r w:rsidR="00D26464">
        <w:rPr>
          <w:rFonts w:ascii="Arial" w:hAnsi="Arial" w:cs="Arial"/>
        </w:rPr>
        <w:tab/>
        <w:t>0 Nay</w:t>
      </w:r>
      <w:r w:rsidR="00D26464">
        <w:rPr>
          <w:rFonts w:ascii="Arial" w:hAnsi="Arial" w:cs="Arial"/>
        </w:rPr>
        <w:tab/>
      </w:r>
      <w:r w:rsidR="00D26464">
        <w:rPr>
          <w:rFonts w:ascii="Arial" w:hAnsi="Arial" w:cs="Arial"/>
        </w:rPr>
        <w:tab/>
        <w:t>Carried</w:t>
      </w:r>
    </w:p>
    <w:p w14:paraId="778DA1E9" w14:textId="39165822" w:rsidR="00F9125D" w:rsidRPr="00FD1F3F" w:rsidRDefault="00D26464" w:rsidP="001C6241">
      <w:pPr>
        <w:pStyle w:val="Standard"/>
        <w:jc w:val="both"/>
        <w:rPr>
          <w:rFonts w:ascii="Arial" w:hAnsi="Arial" w:cs="Arial"/>
          <w:b/>
          <w:bCs/>
          <w:sz w:val="24"/>
          <w:szCs w:val="24"/>
        </w:rPr>
      </w:pPr>
      <w:r w:rsidRPr="00D26464">
        <w:rPr>
          <w:rFonts w:ascii="Arial" w:hAnsi="Arial" w:cs="Arial"/>
          <w:sz w:val="24"/>
          <w:szCs w:val="24"/>
        </w:rPr>
        <w:t>A motion was made by</w:t>
      </w:r>
      <w:r w:rsidR="0099578E">
        <w:rPr>
          <w:rFonts w:ascii="Arial" w:hAnsi="Arial" w:cs="Arial"/>
          <w:sz w:val="24"/>
          <w:szCs w:val="24"/>
        </w:rPr>
        <w:t xml:space="preserve"> Ken McElheny</w:t>
      </w:r>
      <w:r w:rsidRPr="00D26464">
        <w:rPr>
          <w:rFonts w:ascii="Arial" w:hAnsi="Arial" w:cs="Arial"/>
          <w:sz w:val="24"/>
          <w:szCs w:val="24"/>
        </w:rPr>
        <w:t xml:space="preserve">, seconded by </w:t>
      </w:r>
      <w:r w:rsidR="0099578E">
        <w:rPr>
          <w:rFonts w:ascii="Arial" w:hAnsi="Arial" w:cs="Arial"/>
          <w:sz w:val="24"/>
          <w:szCs w:val="24"/>
        </w:rPr>
        <w:t>Dennis Bliss</w:t>
      </w:r>
      <w:r w:rsidRPr="00D26464">
        <w:rPr>
          <w:rFonts w:ascii="Arial" w:hAnsi="Arial" w:cs="Arial"/>
          <w:sz w:val="24"/>
          <w:szCs w:val="24"/>
        </w:rPr>
        <w:t xml:space="preserve"> </w:t>
      </w:r>
      <w:r w:rsidR="00BD55F9" w:rsidRPr="00D26464">
        <w:rPr>
          <w:rFonts w:ascii="Arial" w:hAnsi="Arial" w:cs="Arial"/>
          <w:sz w:val="24"/>
          <w:szCs w:val="24"/>
        </w:rPr>
        <w:t xml:space="preserve">to approve Town Policies for the Year </w:t>
      </w:r>
      <w:r w:rsidR="0036246A" w:rsidRPr="00D26464">
        <w:rPr>
          <w:rFonts w:ascii="Arial" w:hAnsi="Arial" w:cs="Arial"/>
          <w:sz w:val="24"/>
          <w:szCs w:val="24"/>
        </w:rPr>
        <w:t>202</w:t>
      </w:r>
      <w:r w:rsidR="0099578E">
        <w:rPr>
          <w:rFonts w:ascii="Arial" w:hAnsi="Arial" w:cs="Arial"/>
          <w:sz w:val="24"/>
          <w:szCs w:val="24"/>
        </w:rPr>
        <w:t>4</w:t>
      </w:r>
      <w:r w:rsidR="00BD55F9">
        <w:rPr>
          <w:rFonts w:ascii="Arial" w:hAnsi="Arial" w:cs="Arial"/>
          <w:b/>
          <w:bCs/>
          <w:sz w:val="24"/>
          <w:szCs w:val="24"/>
        </w:rPr>
        <w:t xml:space="preserve"> </w:t>
      </w:r>
      <w:r w:rsidR="00BD55F9">
        <w:rPr>
          <w:rFonts w:ascii="Arial" w:hAnsi="Arial" w:cs="Arial"/>
          <w:sz w:val="24"/>
          <w:szCs w:val="24"/>
        </w:rPr>
        <w:t xml:space="preserve">(Public Access to Records; Sexual Harassment; Procurement; Investment; Emergency Action; Official Undertaking of Town Officials; Employee Personnel; Credit Card; Travel &amp; Education; Returned Check; Computer Systems Security Breach </w:t>
      </w:r>
      <w:r w:rsidR="00BD55F9" w:rsidRPr="00FD1F3F">
        <w:rPr>
          <w:rFonts w:ascii="Arial" w:hAnsi="Arial" w:cs="Arial"/>
          <w:sz w:val="24"/>
          <w:szCs w:val="24"/>
        </w:rPr>
        <w:t>Notification</w:t>
      </w:r>
      <w:r w:rsidR="0095668E" w:rsidRPr="00FD1F3F">
        <w:rPr>
          <w:rFonts w:ascii="Arial" w:hAnsi="Arial" w:cs="Arial"/>
          <w:sz w:val="24"/>
          <w:szCs w:val="24"/>
        </w:rPr>
        <w:t>, Drug &amp; Al</w:t>
      </w:r>
      <w:r w:rsidR="000D17B6" w:rsidRPr="00FD1F3F">
        <w:rPr>
          <w:rFonts w:ascii="Arial" w:hAnsi="Arial" w:cs="Arial"/>
          <w:sz w:val="24"/>
          <w:szCs w:val="24"/>
        </w:rPr>
        <w:t>coho</w:t>
      </w:r>
      <w:r w:rsidR="0099578E">
        <w:rPr>
          <w:rFonts w:ascii="Arial" w:hAnsi="Arial" w:cs="Arial"/>
          <w:sz w:val="24"/>
          <w:szCs w:val="24"/>
        </w:rPr>
        <w:t>l, Reimbursement</w:t>
      </w:r>
      <w:r w:rsidR="00BD55F9" w:rsidRPr="00FD1F3F">
        <w:rPr>
          <w:rFonts w:ascii="Arial" w:hAnsi="Arial" w:cs="Arial"/>
          <w:sz w:val="24"/>
          <w:szCs w:val="24"/>
        </w:rPr>
        <w:t>)</w:t>
      </w:r>
      <w:r w:rsidR="00BD55F9" w:rsidRPr="00FD1F3F">
        <w:rPr>
          <w:rFonts w:ascii="Arial" w:hAnsi="Arial" w:cs="Arial"/>
          <w:b/>
          <w:bCs/>
          <w:sz w:val="24"/>
          <w:szCs w:val="24"/>
        </w:rPr>
        <w:t>.</w:t>
      </w:r>
      <w:r w:rsidR="001C6241" w:rsidRPr="00FD1F3F">
        <w:rPr>
          <w:rFonts w:ascii="Arial" w:hAnsi="Arial" w:cs="Arial"/>
          <w:b/>
          <w:bCs/>
          <w:sz w:val="24"/>
          <w:szCs w:val="24"/>
        </w:rPr>
        <w:t xml:space="preserve"> </w:t>
      </w:r>
    </w:p>
    <w:p w14:paraId="2173AED8" w14:textId="1552BC9A" w:rsidR="00F9125D" w:rsidRPr="00FD1F3F" w:rsidRDefault="00D26464" w:rsidP="001C6241">
      <w:pPr>
        <w:pStyle w:val="Standard"/>
        <w:jc w:val="both"/>
        <w:rPr>
          <w:rFonts w:ascii="Arial" w:hAnsi="Arial" w:cs="Arial"/>
          <w:sz w:val="24"/>
          <w:szCs w:val="24"/>
        </w:rPr>
      </w:pPr>
      <w:r w:rsidRPr="00FD1F3F">
        <w:rPr>
          <w:rFonts w:ascii="Arial" w:hAnsi="Arial" w:cs="Arial"/>
          <w:b/>
          <w:bCs/>
          <w:sz w:val="24"/>
          <w:szCs w:val="24"/>
        </w:rPr>
        <w:tab/>
      </w:r>
      <w:r w:rsidRPr="00FD1F3F">
        <w:rPr>
          <w:rFonts w:ascii="Arial" w:hAnsi="Arial" w:cs="Arial"/>
          <w:b/>
          <w:bCs/>
          <w:sz w:val="24"/>
          <w:szCs w:val="24"/>
        </w:rPr>
        <w:tab/>
      </w:r>
      <w:r w:rsidRPr="00FD1F3F">
        <w:rPr>
          <w:rFonts w:ascii="Arial" w:hAnsi="Arial" w:cs="Arial"/>
          <w:sz w:val="24"/>
          <w:szCs w:val="24"/>
        </w:rPr>
        <w:tab/>
      </w:r>
      <w:r w:rsidR="0099578E">
        <w:rPr>
          <w:rFonts w:ascii="Arial" w:hAnsi="Arial" w:cs="Arial"/>
          <w:sz w:val="24"/>
          <w:szCs w:val="24"/>
        </w:rPr>
        <w:t>5</w:t>
      </w:r>
      <w:r w:rsidRPr="00FD1F3F">
        <w:rPr>
          <w:rFonts w:ascii="Arial" w:hAnsi="Arial" w:cs="Arial"/>
          <w:sz w:val="24"/>
          <w:szCs w:val="24"/>
        </w:rPr>
        <w:t xml:space="preserve"> Ayes</w:t>
      </w:r>
      <w:r w:rsidRPr="00FD1F3F">
        <w:rPr>
          <w:rFonts w:ascii="Arial" w:hAnsi="Arial" w:cs="Arial"/>
          <w:sz w:val="24"/>
          <w:szCs w:val="24"/>
        </w:rPr>
        <w:tab/>
      </w:r>
      <w:r w:rsidRPr="00FD1F3F">
        <w:rPr>
          <w:rFonts w:ascii="Arial" w:hAnsi="Arial" w:cs="Arial"/>
          <w:sz w:val="24"/>
          <w:szCs w:val="24"/>
        </w:rPr>
        <w:tab/>
        <w:t>0 Nay</w:t>
      </w:r>
      <w:r w:rsidRPr="00FD1F3F">
        <w:rPr>
          <w:rFonts w:ascii="Arial" w:hAnsi="Arial" w:cs="Arial"/>
          <w:sz w:val="24"/>
          <w:szCs w:val="24"/>
        </w:rPr>
        <w:tab/>
      </w:r>
      <w:r w:rsidRPr="00FD1F3F">
        <w:rPr>
          <w:rFonts w:ascii="Arial" w:hAnsi="Arial" w:cs="Arial"/>
          <w:sz w:val="24"/>
          <w:szCs w:val="24"/>
        </w:rPr>
        <w:tab/>
        <w:t>Carried</w:t>
      </w:r>
    </w:p>
    <w:p w14:paraId="52B21357" w14:textId="7DFC6AE0" w:rsidR="00FD1F3F" w:rsidRPr="003216E2" w:rsidRDefault="00FD1F3F" w:rsidP="001C6241">
      <w:pPr>
        <w:pStyle w:val="Standard"/>
        <w:jc w:val="both"/>
        <w:rPr>
          <w:rFonts w:ascii="Arial" w:hAnsi="Arial" w:cs="Arial"/>
          <w:sz w:val="24"/>
          <w:szCs w:val="24"/>
        </w:rPr>
      </w:pPr>
      <w:r w:rsidRPr="00FD1F3F">
        <w:rPr>
          <w:rFonts w:ascii="Arial" w:hAnsi="Arial" w:cs="Arial"/>
          <w:sz w:val="24"/>
          <w:szCs w:val="24"/>
        </w:rPr>
        <w:t>A motion</w:t>
      </w:r>
      <w:r w:rsidRPr="00D26464">
        <w:rPr>
          <w:rFonts w:ascii="Arial" w:hAnsi="Arial" w:cs="Arial"/>
          <w:sz w:val="24"/>
          <w:szCs w:val="24"/>
        </w:rPr>
        <w:t xml:space="preserve"> was made by </w:t>
      </w:r>
      <w:r w:rsidR="0099578E">
        <w:rPr>
          <w:rFonts w:ascii="Arial" w:hAnsi="Arial" w:cs="Arial"/>
          <w:sz w:val="24"/>
          <w:szCs w:val="24"/>
        </w:rPr>
        <w:t>Dennis Bliss</w:t>
      </w:r>
      <w:r w:rsidRPr="00D26464">
        <w:rPr>
          <w:rFonts w:ascii="Arial" w:hAnsi="Arial" w:cs="Arial"/>
          <w:sz w:val="24"/>
          <w:szCs w:val="24"/>
        </w:rPr>
        <w:t>, seconded by</w:t>
      </w:r>
      <w:r w:rsidR="00E5183C">
        <w:rPr>
          <w:rFonts w:ascii="Arial" w:hAnsi="Arial" w:cs="Arial"/>
          <w:sz w:val="24"/>
          <w:szCs w:val="24"/>
        </w:rPr>
        <w:t xml:space="preserve"> </w:t>
      </w:r>
      <w:r w:rsidR="0099578E">
        <w:rPr>
          <w:rFonts w:ascii="Arial" w:hAnsi="Arial" w:cs="Arial"/>
          <w:sz w:val="24"/>
          <w:szCs w:val="24"/>
        </w:rPr>
        <w:t>Deb Aumick</w:t>
      </w:r>
      <w:r w:rsidR="00E5183C">
        <w:rPr>
          <w:rFonts w:ascii="Arial" w:hAnsi="Arial" w:cs="Arial"/>
          <w:sz w:val="24"/>
          <w:szCs w:val="24"/>
        </w:rPr>
        <w:t xml:space="preserve"> </w:t>
      </w:r>
      <w:r>
        <w:rPr>
          <w:rFonts w:ascii="Arial" w:hAnsi="Arial" w:cs="Arial"/>
          <w:sz w:val="24"/>
          <w:szCs w:val="24"/>
        </w:rPr>
        <w:t>that p</w:t>
      </w:r>
      <w:r w:rsidRPr="00FD1F3F">
        <w:rPr>
          <w:rFonts w:ascii="Arial" w:hAnsi="Arial" w:cs="Arial"/>
          <w:sz w:val="24"/>
          <w:szCs w:val="24"/>
        </w:rPr>
        <w:t xml:space="preserve">ursuant to Town Law Article VIII §118, that the Town Board authorizes the Town Supervisor to pay claims of public utility services; defined as electric, gas, water, sewer, fuel oil, and telephone services; postage, </w:t>
      </w:r>
      <w:r>
        <w:rPr>
          <w:rFonts w:ascii="Arial" w:hAnsi="Arial" w:cs="Arial"/>
          <w:sz w:val="24"/>
          <w:szCs w:val="24"/>
        </w:rPr>
        <w:t xml:space="preserve">internet charges </w:t>
      </w:r>
      <w:r w:rsidRPr="00FD1F3F">
        <w:rPr>
          <w:rFonts w:ascii="Arial" w:hAnsi="Arial" w:cs="Arial"/>
          <w:sz w:val="24"/>
          <w:szCs w:val="24"/>
        </w:rPr>
        <w:t xml:space="preserve">and freight and express charges, in advance of submitted audit bills. All such claims shall be presented at the next regular meeting for audit, and the claimant and the officer incurring or approving the same shall be jointly and severally liable for any </w:t>
      </w:r>
      <w:r w:rsidRPr="003216E2">
        <w:rPr>
          <w:rFonts w:ascii="Arial" w:hAnsi="Arial" w:cs="Arial"/>
          <w:sz w:val="24"/>
          <w:szCs w:val="24"/>
        </w:rPr>
        <w:t>amount disallowed by the town board.</w:t>
      </w:r>
    </w:p>
    <w:p w14:paraId="44610CE7" w14:textId="3DA941AC" w:rsidR="003216E2" w:rsidRPr="003216E2" w:rsidRDefault="0099578E" w:rsidP="00E5183C">
      <w:pPr>
        <w:pStyle w:val="Standard"/>
        <w:ind w:left="1440" w:firstLine="720"/>
        <w:jc w:val="both"/>
        <w:rPr>
          <w:rFonts w:ascii="Arial" w:hAnsi="Arial" w:cs="Arial"/>
          <w:sz w:val="24"/>
          <w:szCs w:val="24"/>
        </w:rPr>
      </w:pPr>
      <w:r>
        <w:rPr>
          <w:rFonts w:ascii="Arial" w:hAnsi="Arial" w:cs="Arial"/>
          <w:sz w:val="24"/>
          <w:szCs w:val="24"/>
        </w:rPr>
        <w:t>5</w:t>
      </w:r>
      <w:r w:rsidR="00E5183C">
        <w:rPr>
          <w:rFonts w:ascii="Arial" w:hAnsi="Arial" w:cs="Arial"/>
          <w:sz w:val="24"/>
          <w:szCs w:val="24"/>
        </w:rPr>
        <w:t xml:space="preserve"> </w:t>
      </w:r>
      <w:r w:rsidR="003216E2" w:rsidRPr="00FD1F3F">
        <w:rPr>
          <w:rFonts w:ascii="Arial" w:hAnsi="Arial" w:cs="Arial"/>
          <w:sz w:val="24"/>
          <w:szCs w:val="24"/>
        </w:rPr>
        <w:t>Ayes</w:t>
      </w:r>
      <w:r w:rsidR="003216E2" w:rsidRPr="00FD1F3F">
        <w:rPr>
          <w:rFonts w:ascii="Arial" w:hAnsi="Arial" w:cs="Arial"/>
          <w:sz w:val="24"/>
          <w:szCs w:val="24"/>
        </w:rPr>
        <w:tab/>
      </w:r>
      <w:r w:rsidR="003216E2" w:rsidRPr="00FD1F3F">
        <w:rPr>
          <w:rFonts w:ascii="Arial" w:hAnsi="Arial" w:cs="Arial"/>
          <w:sz w:val="24"/>
          <w:szCs w:val="24"/>
        </w:rPr>
        <w:tab/>
        <w:t>0 Nay</w:t>
      </w:r>
      <w:r w:rsidR="003216E2" w:rsidRPr="00FD1F3F">
        <w:rPr>
          <w:rFonts w:ascii="Arial" w:hAnsi="Arial" w:cs="Arial"/>
          <w:sz w:val="24"/>
          <w:szCs w:val="24"/>
        </w:rPr>
        <w:tab/>
      </w:r>
      <w:r w:rsidR="003216E2" w:rsidRPr="00FD1F3F">
        <w:rPr>
          <w:rFonts w:ascii="Arial" w:hAnsi="Arial" w:cs="Arial"/>
          <w:sz w:val="24"/>
          <w:szCs w:val="24"/>
        </w:rPr>
        <w:tab/>
        <w:t>Carried</w:t>
      </w:r>
    </w:p>
    <w:p w14:paraId="5034D5C1" w14:textId="5BCA755B" w:rsidR="003216E2" w:rsidRPr="003216E2" w:rsidRDefault="003216E2" w:rsidP="001C6241">
      <w:pPr>
        <w:pStyle w:val="Standard"/>
        <w:jc w:val="both"/>
        <w:rPr>
          <w:rFonts w:ascii="Arial" w:hAnsi="Arial" w:cs="Arial"/>
          <w:sz w:val="24"/>
          <w:szCs w:val="24"/>
        </w:rPr>
      </w:pPr>
      <w:r w:rsidRPr="00FD1F3F">
        <w:rPr>
          <w:rFonts w:ascii="Arial" w:hAnsi="Arial" w:cs="Arial"/>
          <w:sz w:val="24"/>
          <w:szCs w:val="24"/>
        </w:rPr>
        <w:t>A motion</w:t>
      </w:r>
      <w:r w:rsidRPr="00D26464">
        <w:rPr>
          <w:rFonts w:ascii="Arial" w:hAnsi="Arial" w:cs="Arial"/>
          <w:sz w:val="24"/>
          <w:szCs w:val="24"/>
        </w:rPr>
        <w:t xml:space="preserve"> was made by </w:t>
      </w:r>
      <w:r w:rsidR="0099578E">
        <w:rPr>
          <w:rFonts w:ascii="Arial" w:hAnsi="Arial" w:cs="Arial"/>
          <w:sz w:val="24"/>
          <w:szCs w:val="24"/>
        </w:rPr>
        <w:t>Deb Aumick</w:t>
      </w:r>
      <w:r w:rsidRPr="00D26464">
        <w:rPr>
          <w:rFonts w:ascii="Arial" w:hAnsi="Arial" w:cs="Arial"/>
          <w:sz w:val="24"/>
          <w:szCs w:val="24"/>
        </w:rPr>
        <w:t xml:space="preserve">, seconded by </w:t>
      </w:r>
      <w:r w:rsidR="0099578E">
        <w:rPr>
          <w:rFonts w:ascii="Arial" w:hAnsi="Arial" w:cs="Arial"/>
          <w:sz w:val="24"/>
          <w:szCs w:val="24"/>
        </w:rPr>
        <w:t>Randy Green</w:t>
      </w:r>
      <w:r w:rsidR="00E5183C">
        <w:rPr>
          <w:rFonts w:ascii="Arial" w:hAnsi="Arial" w:cs="Arial"/>
          <w:sz w:val="24"/>
          <w:szCs w:val="24"/>
        </w:rPr>
        <w:t xml:space="preserve"> </w:t>
      </w:r>
      <w:r>
        <w:rPr>
          <w:rFonts w:ascii="Arial" w:hAnsi="Arial" w:cs="Arial"/>
          <w:sz w:val="24"/>
          <w:szCs w:val="24"/>
        </w:rPr>
        <w:t>that pursuant to</w:t>
      </w:r>
      <w:r w:rsidRPr="003216E2">
        <w:rPr>
          <w:rFonts w:ascii="Arial" w:hAnsi="Arial" w:cs="Arial"/>
          <w:sz w:val="24"/>
          <w:szCs w:val="24"/>
        </w:rPr>
        <w:t xml:space="preserve"> Highway Law Article VII §142(1)(a), that the Town Board authorizes the Highway Superintendent to purchase equipment, tools and other implements to be used for highway maintenance, construction or reconstruction, snow </w:t>
      </w:r>
      <w:r w:rsidR="00E5183C">
        <w:rPr>
          <w:rFonts w:ascii="Arial" w:hAnsi="Arial" w:cs="Arial"/>
          <w:sz w:val="24"/>
          <w:szCs w:val="24"/>
        </w:rPr>
        <w:t>plows</w:t>
      </w:r>
      <w:r w:rsidRPr="003216E2">
        <w:rPr>
          <w:rFonts w:ascii="Arial" w:hAnsi="Arial" w:cs="Arial"/>
          <w:sz w:val="24"/>
          <w:szCs w:val="24"/>
        </w:rPr>
        <w:t xml:space="preserve"> or other devices for the removal of snow from the highways from moneys appropriated for that purpose, not to exceed $7,500, subject to the conditions of the Town Procurement policy, without prior approval of the Town Board, except in the case of emergency repairs where statutory limits would apply. All such claims shall be presented at the next meeting for audit.</w:t>
      </w:r>
    </w:p>
    <w:p w14:paraId="600EF210" w14:textId="39D1D81A" w:rsidR="00FD1F3F" w:rsidRPr="003216E2" w:rsidRDefault="0099578E" w:rsidP="00E5183C">
      <w:pPr>
        <w:pStyle w:val="Standard"/>
        <w:ind w:left="1440" w:firstLine="720"/>
        <w:jc w:val="both"/>
        <w:rPr>
          <w:rFonts w:ascii="Arial" w:hAnsi="Arial" w:cs="Arial"/>
          <w:sz w:val="24"/>
          <w:szCs w:val="24"/>
        </w:rPr>
      </w:pPr>
      <w:r>
        <w:rPr>
          <w:rFonts w:ascii="Arial" w:hAnsi="Arial" w:cs="Arial"/>
          <w:sz w:val="24"/>
          <w:szCs w:val="24"/>
        </w:rPr>
        <w:t>5</w:t>
      </w:r>
      <w:r w:rsidR="00E5183C">
        <w:rPr>
          <w:rFonts w:ascii="Arial" w:hAnsi="Arial" w:cs="Arial"/>
          <w:sz w:val="24"/>
          <w:szCs w:val="24"/>
        </w:rPr>
        <w:t xml:space="preserve"> </w:t>
      </w:r>
      <w:r w:rsidR="003216E2" w:rsidRPr="00FD1F3F">
        <w:rPr>
          <w:rFonts w:ascii="Arial" w:hAnsi="Arial" w:cs="Arial"/>
          <w:sz w:val="24"/>
          <w:szCs w:val="24"/>
        </w:rPr>
        <w:t>Ayes</w:t>
      </w:r>
      <w:r w:rsidR="003216E2" w:rsidRPr="00FD1F3F">
        <w:rPr>
          <w:rFonts w:ascii="Arial" w:hAnsi="Arial" w:cs="Arial"/>
          <w:sz w:val="24"/>
          <w:szCs w:val="24"/>
        </w:rPr>
        <w:tab/>
      </w:r>
      <w:r w:rsidR="003216E2" w:rsidRPr="00FD1F3F">
        <w:rPr>
          <w:rFonts w:ascii="Arial" w:hAnsi="Arial" w:cs="Arial"/>
          <w:sz w:val="24"/>
          <w:szCs w:val="24"/>
        </w:rPr>
        <w:tab/>
        <w:t>0 Nay</w:t>
      </w:r>
      <w:r w:rsidR="003216E2" w:rsidRPr="00FD1F3F">
        <w:rPr>
          <w:rFonts w:ascii="Arial" w:hAnsi="Arial" w:cs="Arial"/>
          <w:sz w:val="24"/>
          <w:szCs w:val="24"/>
        </w:rPr>
        <w:tab/>
      </w:r>
      <w:r w:rsidR="003216E2" w:rsidRPr="00FD1F3F">
        <w:rPr>
          <w:rFonts w:ascii="Arial" w:hAnsi="Arial" w:cs="Arial"/>
          <w:sz w:val="24"/>
          <w:szCs w:val="24"/>
        </w:rPr>
        <w:tab/>
        <w:t>Carried</w:t>
      </w:r>
    </w:p>
    <w:p w14:paraId="6F5615F3" w14:textId="52AB332A" w:rsidR="00667ECE" w:rsidRPr="00D26464" w:rsidRDefault="00D26464">
      <w:pPr>
        <w:pStyle w:val="Standard"/>
        <w:jc w:val="both"/>
        <w:rPr>
          <w:rFonts w:ascii="Arial" w:hAnsi="Arial" w:cs="Arial"/>
          <w:sz w:val="24"/>
          <w:szCs w:val="24"/>
        </w:rPr>
      </w:pPr>
      <w:r w:rsidRPr="003216E2">
        <w:rPr>
          <w:rFonts w:ascii="Arial" w:hAnsi="Arial" w:cs="Arial"/>
          <w:sz w:val="24"/>
          <w:szCs w:val="24"/>
        </w:rPr>
        <w:t xml:space="preserve">A motion was made by </w:t>
      </w:r>
      <w:r w:rsidR="0099578E">
        <w:rPr>
          <w:rFonts w:ascii="Arial" w:hAnsi="Arial" w:cs="Arial"/>
          <w:sz w:val="24"/>
          <w:szCs w:val="24"/>
        </w:rPr>
        <w:t>Randy Green</w:t>
      </w:r>
      <w:r w:rsidR="00E5183C" w:rsidRPr="003216E2">
        <w:rPr>
          <w:rFonts w:ascii="Arial" w:hAnsi="Arial" w:cs="Arial"/>
          <w:sz w:val="24"/>
          <w:szCs w:val="24"/>
        </w:rPr>
        <w:t>,</w:t>
      </w:r>
      <w:r w:rsidRPr="003216E2">
        <w:rPr>
          <w:rFonts w:ascii="Arial" w:hAnsi="Arial" w:cs="Arial"/>
          <w:sz w:val="24"/>
          <w:szCs w:val="24"/>
        </w:rPr>
        <w:t xml:space="preserve"> seconded by </w:t>
      </w:r>
      <w:r w:rsidR="0099578E">
        <w:rPr>
          <w:rFonts w:ascii="Arial" w:hAnsi="Arial" w:cs="Arial"/>
          <w:sz w:val="24"/>
          <w:szCs w:val="24"/>
        </w:rPr>
        <w:t xml:space="preserve">Ken McElheny </w:t>
      </w:r>
      <w:r w:rsidR="00BD55F9" w:rsidRPr="003216E2">
        <w:rPr>
          <w:rFonts w:ascii="Arial" w:hAnsi="Arial" w:cs="Arial"/>
          <w:sz w:val="24"/>
          <w:szCs w:val="24"/>
        </w:rPr>
        <w:t>to retain the law firm of Pullen &amp; Richardson P.C. to provide</w:t>
      </w:r>
      <w:r w:rsidR="00BD55F9" w:rsidRPr="00D26464">
        <w:rPr>
          <w:rFonts w:ascii="Arial" w:hAnsi="Arial" w:cs="Arial"/>
          <w:sz w:val="24"/>
          <w:szCs w:val="24"/>
        </w:rPr>
        <w:t xml:space="preserve"> legal services and prosecution of town laws and ordinances on behalf of the Town for </w:t>
      </w:r>
      <w:r w:rsidR="0036246A" w:rsidRPr="00D26464">
        <w:rPr>
          <w:rFonts w:ascii="Arial" w:hAnsi="Arial" w:cs="Arial"/>
          <w:sz w:val="24"/>
          <w:szCs w:val="24"/>
        </w:rPr>
        <w:t>202</w:t>
      </w:r>
      <w:r w:rsidR="0099578E">
        <w:rPr>
          <w:rFonts w:ascii="Arial" w:hAnsi="Arial" w:cs="Arial"/>
          <w:sz w:val="24"/>
          <w:szCs w:val="24"/>
        </w:rPr>
        <w:t>4</w:t>
      </w:r>
      <w:r w:rsidR="00BD55F9" w:rsidRPr="00D26464">
        <w:rPr>
          <w:rFonts w:ascii="Arial" w:hAnsi="Arial" w:cs="Arial"/>
          <w:sz w:val="24"/>
          <w:szCs w:val="24"/>
        </w:rPr>
        <w:t>.</w:t>
      </w:r>
    </w:p>
    <w:p w14:paraId="3FAF42B4" w14:textId="2689E272" w:rsidR="00B04B20" w:rsidRDefault="00D26464">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sidR="00593715">
        <w:rPr>
          <w:rFonts w:ascii="Arial" w:hAnsi="Arial" w:cs="Arial"/>
        </w:rPr>
        <w:t>5</w:t>
      </w:r>
      <w:r>
        <w:rPr>
          <w:rFonts w:ascii="Arial" w:hAnsi="Arial" w:cs="Arial"/>
        </w:rPr>
        <w:t xml:space="preserve"> Ayes</w:t>
      </w:r>
      <w:r>
        <w:rPr>
          <w:rFonts w:ascii="Arial" w:hAnsi="Arial" w:cs="Arial"/>
        </w:rPr>
        <w:tab/>
      </w:r>
      <w:r>
        <w:rPr>
          <w:rFonts w:ascii="Arial" w:hAnsi="Arial" w:cs="Arial"/>
        </w:rPr>
        <w:tab/>
        <w:t>0 Nay</w:t>
      </w:r>
      <w:r>
        <w:rPr>
          <w:rFonts w:ascii="Arial" w:hAnsi="Arial" w:cs="Arial"/>
        </w:rPr>
        <w:tab/>
      </w:r>
      <w:r>
        <w:rPr>
          <w:rFonts w:ascii="Arial" w:hAnsi="Arial" w:cs="Arial"/>
        </w:rPr>
        <w:tab/>
        <w:t>Carried</w:t>
      </w:r>
    </w:p>
    <w:p w14:paraId="21C11421" w14:textId="6A05D98E" w:rsidR="006F2B80" w:rsidRPr="00D26464" w:rsidRDefault="006F2B80" w:rsidP="006F2B80">
      <w:pPr>
        <w:pStyle w:val="Standard"/>
        <w:jc w:val="both"/>
        <w:rPr>
          <w:rFonts w:ascii="Arial" w:hAnsi="Arial" w:cs="Arial"/>
          <w:sz w:val="24"/>
          <w:szCs w:val="24"/>
        </w:rPr>
      </w:pPr>
      <w:r w:rsidRPr="00D26464">
        <w:rPr>
          <w:rFonts w:ascii="Arial" w:hAnsi="Arial" w:cs="Arial"/>
          <w:sz w:val="24"/>
          <w:szCs w:val="24"/>
        </w:rPr>
        <w:t xml:space="preserve">A motion was made </w:t>
      </w:r>
      <w:r w:rsidR="00593715">
        <w:rPr>
          <w:rFonts w:ascii="Arial" w:hAnsi="Arial" w:cs="Arial"/>
          <w:sz w:val="24"/>
          <w:szCs w:val="24"/>
        </w:rPr>
        <w:t>by Ken McElheny</w:t>
      </w:r>
      <w:r w:rsidRPr="00D26464">
        <w:rPr>
          <w:rFonts w:ascii="Arial" w:hAnsi="Arial" w:cs="Arial"/>
          <w:sz w:val="24"/>
          <w:szCs w:val="24"/>
        </w:rPr>
        <w:t xml:space="preserve"> seconded by </w:t>
      </w:r>
      <w:r w:rsidR="00593715">
        <w:rPr>
          <w:rFonts w:ascii="Arial" w:hAnsi="Arial" w:cs="Arial"/>
          <w:sz w:val="24"/>
          <w:szCs w:val="24"/>
        </w:rPr>
        <w:t>Dennis Bliss</w:t>
      </w:r>
      <w:r w:rsidRPr="00D26464">
        <w:rPr>
          <w:rFonts w:ascii="Arial" w:hAnsi="Arial" w:cs="Arial"/>
          <w:sz w:val="24"/>
          <w:szCs w:val="24"/>
        </w:rPr>
        <w:t xml:space="preserve"> to retain </w:t>
      </w:r>
      <w:r>
        <w:rPr>
          <w:rFonts w:ascii="Arial" w:hAnsi="Arial" w:cs="Arial"/>
          <w:sz w:val="24"/>
          <w:szCs w:val="24"/>
        </w:rPr>
        <w:t xml:space="preserve">Baldwin Business Services as the financial firm to handle bookkeeping </w:t>
      </w:r>
      <w:r w:rsidRPr="00D26464">
        <w:rPr>
          <w:rFonts w:ascii="Arial" w:hAnsi="Arial" w:cs="Arial"/>
          <w:sz w:val="24"/>
          <w:szCs w:val="24"/>
        </w:rPr>
        <w:t>s on behalf of the Town for 202</w:t>
      </w:r>
      <w:r w:rsidR="00593715">
        <w:rPr>
          <w:rFonts w:ascii="Arial" w:hAnsi="Arial" w:cs="Arial"/>
          <w:sz w:val="24"/>
          <w:szCs w:val="24"/>
        </w:rPr>
        <w:t>4</w:t>
      </w:r>
      <w:r w:rsidRPr="00D26464">
        <w:rPr>
          <w:rFonts w:ascii="Arial" w:hAnsi="Arial" w:cs="Arial"/>
          <w:sz w:val="24"/>
          <w:szCs w:val="24"/>
        </w:rPr>
        <w:t>.</w:t>
      </w:r>
    </w:p>
    <w:p w14:paraId="072DF4C8" w14:textId="00186F8C" w:rsidR="006F2B80" w:rsidRDefault="006F2B80" w:rsidP="006F2B80">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sidR="00593715">
        <w:rPr>
          <w:rFonts w:ascii="Arial" w:hAnsi="Arial" w:cs="Arial"/>
        </w:rPr>
        <w:t>5</w:t>
      </w:r>
      <w:r>
        <w:rPr>
          <w:rFonts w:ascii="Arial" w:hAnsi="Arial" w:cs="Arial"/>
        </w:rPr>
        <w:t xml:space="preserve"> Ayes</w:t>
      </w:r>
      <w:r>
        <w:rPr>
          <w:rFonts w:ascii="Arial" w:hAnsi="Arial" w:cs="Arial"/>
        </w:rPr>
        <w:tab/>
      </w:r>
      <w:r>
        <w:rPr>
          <w:rFonts w:ascii="Arial" w:hAnsi="Arial" w:cs="Arial"/>
        </w:rPr>
        <w:tab/>
        <w:t>0 Nay</w:t>
      </w:r>
      <w:r>
        <w:rPr>
          <w:rFonts w:ascii="Arial" w:hAnsi="Arial" w:cs="Arial"/>
        </w:rPr>
        <w:tab/>
      </w:r>
      <w:r>
        <w:rPr>
          <w:rFonts w:ascii="Arial" w:hAnsi="Arial" w:cs="Arial"/>
        </w:rPr>
        <w:tab/>
        <w:t>Carried</w:t>
      </w:r>
    </w:p>
    <w:p w14:paraId="4A567BEB" w14:textId="5AFE1766" w:rsidR="00BE65D7" w:rsidRPr="00D26464" w:rsidRDefault="00BE65D7" w:rsidP="00BE65D7">
      <w:pPr>
        <w:pStyle w:val="Standard"/>
        <w:jc w:val="both"/>
        <w:rPr>
          <w:rFonts w:ascii="Arial" w:hAnsi="Arial" w:cs="Arial"/>
          <w:sz w:val="24"/>
          <w:szCs w:val="24"/>
        </w:rPr>
      </w:pPr>
      <w:r w:rsidRPr="00D26464">
        <w:rPr>
          <w:rFonts w:ascii="Arial" w:hAnsi="Arial" w:cs="Arial"/>
          <w:sz w:val="24"/>
          <w:szCs w:val="24"/>
        </w:rPr>
        <w:lastRenderedPageBreak/>
        <w:t xml:space="preserve">A motion was made by </w:t>
      </w:r>
      <w:r w:rsidR="00593715">
        <w:rPr>
          <w:rFonts w:ascii="Arial" w:hAnsi="Arial" w:cs="Arial"/>
          <w:sz w:val="24"/>
          <w:szCs w:val="24"/>
        </w:rPr>
        <w:t>Dennis Bliss</w:t>
      </w:r>
      <w:r w:rsidRPr="00D26464">
        <w:rPr>
          <w:rFonts w:ascii="Arial" w:hAnsi="Arial" w:cs="Arial"/>
          <w:sz w:val="24"/>
          <w:szCs w:val="24"/>
        </w:rPr>
        <w:t xml:space="preserve">, seconded by </w:t>
      </w:r>
      <w:r w:rsidR="00593715">
        <w:rPr>
          <w:rFonts w:ascii="Arial" w:hAnsi="Arial" w:cs="Arial"/>
          <w:sz w:val="24"/>
          <w:szCs w:val="24"/>
        </w:rPr>
        <w:t>Deb Aumick</w:t>
      </w:r>
      <w:r w:rsidR="00E5183C">
        <w:rPr>
          <w:rFonts w:ascii="Arial" w:hAnsi="Arial" w:cs="Arial"/>
          <w:sz w:val="24"/>
          <w:szCs w:val="24"/>
        </w:rPr>
        <w:t xml:space="preserve"> </w:t>
      </w:r>
      <w:r w:rsidRPr="00D26464">
        <w:rPr>
          <w:rFonts w:ascii="Arial" w:hAnsi="Arial" w:cs="Arial"/>
          <w:sz w:val="24"/>
          <w:szCs w:val="24"/>
        </w:rPr>
        <w:t xml:space="preserve">to </w:t>
      </w:r>
      <w:r>
        <w:rPr>
          <w:rFonts w:ascii="Arial" w:hAnsi="Arial" w:cs="Arial"/>
          <w:sz w:val="24"/>
          <w:szCs w:val="24"/>
        </w:rPr>
        <w:t xml:space="preserve">reappoint </w:t>
      </w:r>
      <w:r w:rsidR="00593715">
        <w:rPr>
          <w:rFonts w:ascii="Arial" w:hAnsi="Arial" w:cs="Arial"/>
          <w:sz w:val="24"/>
          <w:szCs w:val="24"/>
        </w:rPr>
        <w:t>Lynn Pomeroy</w:t>
      </w:r>
      <w:r>
        <w:rPr>
          <w:rFonts w:ascii="Arial" w:hAnsi="Arial" w:cs="Arial"/>
          <w:sz w:val="24"/>
          <w:szCs w:val="24"/>
        </w:rPr>
        <w:t xml:space="preserve"> as a member </w:t>
      </w:r>
      <w:r w:rsidR="00E5183C">
        <w:rPr>
          <w:rFonts w:ascii="Arial" w:hAnsi="Arial" w:cs="Arial"/>
          <w:sz w:val="24"/>
          <w:szCs w:val="24"/>
        </w:rPr>
        <w:t>of the</w:t>
      </w:r>
      <w:r>
        <w:rPr>
          <w:rFonts w:ascii="Arial" w:hAnsi="Arial" w:cs="Arial"/>
          <w:sz w:val="24"/>
          <w:szCs w:val="24"/>
        </w:rPr>
        <w:t xml:space="preserve"> Ethics Board term to expire on 12/31/28</w:t>
      </w:r>
      <w:r w:rsidRPr="00D26464">
        <w:rPr>
          <w:rFonts w:ascii="Arial" w:hAnsi="Arial" w:cs="Arial"/>
          <w:sz w:val="24"/>
          <w:szCs w:val="24"/>
        </w:rPr>
        <w:t>.</w:t>
      </w:r>
    </w:p>
    <w:p w14:paraId="72DCC7C6" w14:textId="3F996E0A" w:rsidR="00BE65D7" w:rsidRDefault="00BE65D7" w:rsidP="00BE65D7">
      <w:pPr>
        <w:pStyle w:val="Standard"/>
        <w:jc w:val="both"/>
      </w:pPr>
      <w:r>
        <w:rPr>
          <w:rFonts w:ascii="Arial" w:hAnsi="Arial" w:cs="Arial"/>
        </w:rPr>
        <w:tab/>
      </w:r>
      <w:r w:rsidR="00593715">
        <w:rPr>
          <w:rFonts w:ascii="Arial" w:hAnsi="Arial" w:cs="Arial"/>
        </w:rPr>
        <w:tab/>
      </w:r>
      <w:r w:rsidR="00593715">
        <w:rPr>
          <w:rFonts w:ascii="Arial" w:hAnsi="Arial" w:cs="Arial"/>
        </w:rPr>
        <w:tab/>
        <w:t>5</w:t>
      </w:r>
      <w:r>
        <w:rPr>
          <w:rFonts w:ascii="Arial" w:hAnsi="Arial" w:cs="Arial"/>
        </w:rPr>
        <w:t xml:space="preserve"> Ayes</w:t>
      </w:r>
      <w:r>
        <w:rPr>
          <w:rFonts w:ascii="Arial" w:hAnsi="Arial" w:cs="Arial"/>
        </w:rPr>
        <w:tab/>
      </w:r>
      <w:r>
        <w:rPr>
          <w:rFonts w:ascii="Arial" w:hAnsi="Arial" w:cs="Arial"/>
        </w:rPr>
        <w:tab/>
        <w:t>0 Nay</w:t>
      </w:r>
      <w:r>
        <w:rPr>
          <w:rFonts w:ascii="Arial" w:hAnsi="Arial" w:cs="Arial"/>
        </w:rPr>
        <w:tab/>
      </w:r>
      <w:r>
        <w:rPr>
          <w:rFonts w:ascii="Arial" w:hAnsi="Arial" w:cs="Arial"/>
        </w:rPr>
        <w:tab/>
        <w:t>Carried</w:t>
      </w:r>
    </w:p>
    <w:p w14:paraId="6F5615F9" w14:textId="0C7557BE" w:rsidR="00667ECE" w:rsidRPr="00D26464" w:rsidRDefault="00D26464" w:rsidP="0084333A">
      <w:pPr>
        <w:pStyle w:val="Standard"/>
        <w:jc w:val="both"/>
        <w:rPr>
          <w:rFonts w:ascii="Arial" w:hAnsi="Arial" w:cs="Arial"/>
          <w:sz w:val="24"/>
          <w:szCs w:val="24"/>
        </w:rPr>
      </w:pPr>
      <w:r w:rsidRPr="00D26464">
        <w:rPr>
          <w:rFonts w:ascii="Arial" w:hAnsi="Arial" w:cs="Arial"/>
          <w:sz w:val="24"/>
          <w:szCs w:val="24"/>
        </w:rPr>
        <w:t>A motion was made by</w:t>
      </w:r>
      <w:r w:rsidR="00E5183C">
        <w:rPr>
          <w:rFonts w:ascii="Arial" w:hAnsi="Arial" w:cs="Arial"/>
          <w:sz w:val="24"/>
          <w:szCs w:val="24"/>
        </w:rPr>
        <w:t xml:space="preserve"> Dennis Bliss</w:t>
      </w:r>
      <w:r w:rsidRPr="00D26464">
        <w:rPr>
          <w:rFonts w:ascii="Arial" w:hAnsi="Arial" w:cs="Arial"/>
          <w:sz w:val="24"/>
          <w:szCs w:val="24"/>
        </w:rPr>
        <w:t xml:space="preserve">, seconded by </w:t>
      </w:r>
      <w:r w:rsidR="00E5183C">
        <w:rPr>
          <w:rFonts w:ascii="Arial" w:hAnsi="Arial" w:cs="Arial"/>
          <w:sz w:val="24"/>
          <w:szCs w:val="24"/>
        </w:rPr>
        <w:t>Randy Green</w:t>
      </w:r>
      <w:r w:rsidR="00E5183C" w:rsidRPr="00D26464">
        <w:rPr>
          <w:rFonts w:ascii="Arial" w:hAnsi="Arial" w:cs="Arial"/>
          <w:sz w:val="24"/>
          <w:szCs w:val="24"/>
        </w:rPr>
        <w:t xml:space="preserve"> to</w:t>
      </w:r>
      <w:r w:rsidR="00BD55F9" w:rsidRPr="00D26464">
        <w:rPr>
          <w:rFonts w:ascii="Arial" w:hAnsi="Arial" w:cs="Arial"/>
          <w:sz w:val="24"/>
          <w:szCs w:val="24"/>
        </w:rPr>
        <w:t xml:space="preserve"> </w:t>
      </w:r>
      <w:r w:rsidRPr="00D26464">
        <w:rPr>
          <w:rFonts w:ascii="Arial" w:hAnsi="Arial" w:cs="Arial"/>
          <w:sz w:val="24"/>
          <w:szCs w:val="24"/>
        </w:rPr>
        <w:t>a</w:t>
      </w:r>
      <w:r w:rsidR="00BD55F9" w:rsidRPr="00D26464">
        <w:rPr>
          <w:rFonts w:ascii="Arial" w:hAnsi="Arial" w:cs="Arial"/>
          <w:sz w:val="24"/>
          <w:szCs w:val="24"/>
        </w:rPr>
        <w:t xml:space="preserve">djourn to the Following Town Board Meeting to be held Monday, January </w:t>
      </w:r>
      <w:r w:rsidR="00593715">
        <w:rPr>
          <w:rFonts w:ascii="Arial" w:hAnsi="Arial" w:cs="Arial"/>
          <w:sz w:val="24"/>
          <w:szCs w:val="24"/>
        </w:rPr>
        <w:t>8, 2024, at 7PM</w:t>
      </w:r>
      <w:r w:rsidR="00BD55F9" w:rsidRPr="00D26464">
        <w:rPr>
          <w:rFonts w:ascii="Arial" w:hAnsi="Arial" w:cs="Arial"/>
          <w:sz w:val="24"/>
          <w:szCs w:val="24"/>
        </w:rPr>
        <w:t>.</w:t>
      </w:r>
      <w:r w:rsidR="0084333A" w:rsidRPr="00D26464">
        <w:rPr>
          <w:rFonts w:ascii="Arial" w:hAnsi="Arial" w:cs="Arial"/>
          <w:sz w:val="24"/>
          <w:szCs w:val="24"/>
        </w:rPr>
        <w:t xml:space="preserve"> </w:t>
      </w:r>
    </w:p>
    <w:p w14:paraId="22E1E7F7" w14:textId="0C83C7B9" w:rsidR="00B04B20" w:rsidRDefault="00D26464" w:rsidP="00D26464">
      <w:pPr>
        <w:pStyle w:val="Standard"/>
        <w:ind w:left="720" w:firstLine="720"/>
        <w:jc w:val="both"/>
        <w:rPr>
          <w:rFonts w:ascii="Arial" w:hAnsi="Arial" w:cs="Arial"/>
        </w:rPr>
      </w:pPr>
      <w:r>
        <w:rPr>
          <w:rFonts w:ascii="Arial" w:hAnsi="Arial" w:cs="Arial"/>
        </w:rPr>
        <w:tab/>
        <w:t xml:space="preserve"> </w:t>
      </w:r>
      <w:r w:rsidR="00593715">
        <w:rPr>
          <w:rFonts w:ascii="Arial" w:hAnsi="Arial" w:cs="Arial"/>
        </w:rPr>
        <w:t>4</w:t>
      </w:r>
      <w:r w:rsidR="00E5183C">
        <w:rPr>
          <w:rFonts w:ascii="Arial" w:hAnsi="Arial" w:cs="Arial"/>
        </w:rPr>
        <w:t xml:space="preserve"> </w:t>
      </w:r>
      <w:r>
        <w:rPr>
          <w:rFonts w:ascii="Arial" w:hAnsi="Arial" w:cs="Arial"/>
        </w:rPr>
        <w:t>Ayes</w:t>
      </w:r>
      <w:r>
        <w:rPr>
          <w:rFonts w:ascii="Arial" w:hAnsi="Arial" w:cs="Arial"/>
        </w:rPr>
        <w:tab/>
      </w:r>
      <w:r>
        <w:rPr>
          <w:rFonts w:ascii="Arial" w:hAnsi="Arial" w:cs="Arial"/>
        </w:rPr>
        <w:tab/>
        <w:t>0 Nay</w:t>
      </w:r>
      <w:r>
        <w:rPr>
          <w:rFonts w:ascii="Arial" w:hAnsi="Arial" w:cs="Arial"/>
        </w:rPr>
        <w:tab/>
      </w:r>
      <w:r>
        <w:rPr>
          <w:rFonts w:ascii="Arial" w:hAnsi="Arial" w:cs="Arial"/>
        </w:rPr>
        <w:tab/>
        <w:t>Carried</w:t>
      </w:r>
    </w:p>
    <w:p w14:paraId="0429DDC8" w14:textId="552DF32F" w:rsidR="00F9419C" w:rsidRDefault="00F9419C" w:rsidP="00F9419C">
      <w:pPr>
        <w:pStyle w:val="Standard"/>
        <w:jc w:val="both"/>
        <w:rPr>
          <w:rFonts w:ascii="Arial" w:hAnsi="Arial" w:cs="Arial"/>
        </w:rPr>
      </w:pPr>
    </w:p>
    <w:p w14:paraId="5ED72E62" w14:textId="001B5D6B" w:rsidR="00F9419C" w:rsidRDefault="00F9419C" w:rsidP="00F9419C">
      <w:pPr>
        <w:pStyle w:val="Standard"/>
        <w:jc w:val="both"/>
        <w:rPr>
          <w:rFonts w:ascii="Arial" w:hAnsi="Arial" w:cs="Arial"/>
        </w:rPr>
      </w:pPr>
    </w:p>
    <w:p w14:paraId="34DB6FFE" w14:textId="61E720C1" w:rsidR="00F9419C" w:rsidRDefault="00F9419C" w:rsidP="00F9419C">
      <w:pPr>
        <w:pStyle w:val="Standard"/>
        <w:spacing w:after="0"/>
        <w:jc w:val="both"/>
        <w:rPr>
          <w:rFonts w:ascii="Arial" w:hAnsi="Arial" w:cs="Arial"/>
        </w:rPr>
      </w:pPr>
      <w:r>
        <w:rPr>
          <w:rFonts w:ascii="Arial" w:hAnsi="Arial" w:cs="Arial"/>
        </w:rPr>
        <w:t>Tracy Pastorius</w:t>
      </w:r>
    </w:p>
    <w:p w14:paraId="7AE066EA" w14:textId="4BF62ADC" w:rsidR="00F9419C" w:rsidRDefault="00F9419C" w:rsidP="00F9419C">
      <w:pPr>
        <w:pStyle w:val="Standard"/>
        <w:spacing w:after="0"/>
        <w:jc w:val="both"/>
        <w:rPr>
          <w:rFonts w:ascii="Arial" w:hAnsi="Arial" w:cs="Arial"/>
          <w:b/>
          <w:bCs/>
          <w:sz w:val="24"/>
          <w:szCs w:val="24"/>
        </w:rPr>
      </w:pPr>
      <w:r>
        <w:rPr>
          <w:rFonts w:ascii="Arial" w:hAnsi="Arial" w:cs="Arial"/>
        </w:rPr>
        <w:t>Town Clerk</w:t>
      </w:r>
    </w:p>
    <w:p w14:paraId="6F56160E" w14:textId="77777777" w:rsidR="00667ECE" w:rsidRDefault="00667ECE">
      <w:pPr>
        <w:pStyle w:val="Standard"/>
        <w:jc w:val="both"/>
        <w:rPr>
          <w:rFonts w:ascii="Arial" w:hAnsi="Arial" w:cs="Arial"/>
          <w:b/>
          <w:bCs/>
          <w:sz w:val="24"/>
          <w:szCs w:val="24"/>
        </w:rPr>
      </w:pPr>
    </w:p>
    <w:p w14:paraId="6F56160F" w14:textId="5ED36565" w:rsidR="00667ECE" w:rsidRDefault="00667ECE">
      <w:pPr>
        <w:pStyle w:val="Standard"/>
        <w:jc w:val="both"/>
        <w:rPr>
          <w:rFonts w:ascii="Arial" w:hAnsi="Arial" w:cs="Arial"/>
          <w:b/>
          <w:bCs/>
          <w:sz w:val="24"/>
          <w:szCs w:val="24"/>
        </w:rPr>
      </w:pPr>
    </w:p>
    <w:p w14:paraId="6EE5AD61" w14:textId="77777777" w:rsidR="00265A87" w:rsidRDefault="00265A87">
      <w:pPr>
        <w:pStyle w:val="Standard"/>
        <w:jc w:val="both"/>
        <w:rPr>
          <w:rFonts w:ascii="Arial" w:hAnsi="Arial" w:cs="Arial"/>
          <w:b/>
          <w:bCs/>
          <w:sz w:val="24"/>
          <w:szCs w:val="24"/>
        </w:rPr>
      </w:pPr>
    </w:p>
    <w:p w14:paraId="6F561610" w14:textId="77777777" w:rsidR="00667ECE" w:rsidRDefault="00667ECE">
      <w:pPr>
        <w:pStyle w:val="Standard"/>
        <w:jc w:val="both"/>
        <w:rPr>
          <w:rFonts w:ascii="Arial" w:hAnsi="Arial" w:cs="Arial"/>
          <w:b/>
          <w:bCs/>
          <w:sz w:val="24"/>
          <w:szCs w:val="24"/>
        </w:rPr>
      </w:pPr>
    </w:p>
    <w:p w14:paraId="6F56166C" w14:textId="77777777" w:rsidR="00667ECE" w:rsidRDefault="00667ECE">
      <w:pPr>
        <w:pStyle w:val="Standard"/>
        <w:jc w:val="both"/>
      </w:pPr>
    </w:p>
    <w:p w14:paraId="2DB7A2DE" w14:textId="77777777" w:rsidR="00593715" w:rsidRDefault="00593715">
      <w:pPr>
        <w:pStyle w:val="Standard"/>
        <w:jc w:val="both"/>
      </w:pPr>
    </w:p>
    <w:p w14:paraId="285EED9F" w14:textId="77777777" w:rsidR="00593715" w:rsidRDefault="00593715">
      <w:pPr>
        <w:pStyle w:val="Standard"/>
        <w:jc w:val="both"/>
      </w:pPr>
    </w:p>
    <w:p w14:paraId="7E5910A8" w14:textId="77777777" w:rsidR="00593715" w:rsidRDefault="00593715">
      <w:pPr>
        <w:pStyle w:val="Standard"/>
        <w:jc w:val="both"/>
      </w:pPr>
    </w:p>
    <w:p w14:paraId="05998CFB" w14:textId="77777777" w:rsidR="00593715" w:rsidRDefault="00593715">
      <w:pPr>
        <w:pStyle w:val="Standard"/>
        <w:jc w:val="both"/>
      </w:pPr>
    </w:p>
    <w:p w14:paraId="2B09F7A1" w14:textId="77777777" w:rsidR="00593715" w:rsidRDefault="00593715">
      <w:pPr>
        <w:pStyle w:val="Standard"/>
        <w:jc w:val="both"/>
      </w:pPr>
    </w:p>
    <w:p w14:paraId="5EECE192" w14:textId="77777777" w:rsidR="00593715" w:rsidRDefault="00593715">
      <w:pPr>
        <w:pStyle w:val="Standard"/>
        <w:jc w:val="both"/>
      </w:pPr>
    </w:p>
    <w:p w14:paraId="6C3ECDD5" w14:textId="77777777" w:rsidR="00593715" w:rsidRDefault="00593715">
      <w:pPr>
        <w:pStyle w:val="Standard"/>
        <w:jc w:val="both"/>
      </w:pPr>
    </w:p>
    <w:p w14:paraId="710490A2" w14:textId="77777777" w:rsidR="00593715" w:rsidRDefault="00593715">
      <w:pPr>
        <w:pStyle w:val="Standard"/>
        <w:jc w:val="both"/>
      </w:pPr>
    </w:p>
    <w:p w14:paraId="0B78E0DE" w14:textId="77777777" w:rsidR="00593715" w:rsidRDefault="00593715">
      <w:pPr>
        <w:pStyle w:val="Standard"/>
        <w:jc w:val="both"/>
      </w:pPr>
    </w:p>
    <w:p w14:paraId="2DCB2A90" w14:textId="77777777" w:rsidR="00593715" w:rsidRDefault="00593715">
      <w:pPr>
        <w:pStyle w:val="Standard"/>
        <w:jc w:val="both"/>
      </w:pPr>
    </w:p>
    <w:p w14:paraId="5BD8F50E" w14:textId="77777777" w:rsidR="00593715" w:rsidRDefault="00593715">
      <w:pPr>
        <w:pStyle w:val="Standard"/>
        <w:jc w:val="both"/>
      </w:pPr>
    </w:p>
    <w:p w14:paraId="3CD7BBDD" w14:textId="77777777" w:rsidR="00593715" w:rsidRDefault="00593715">
      <w:pPr>
        <w:pStyle w:val="Standard"/>
        <w:jc w:val="both"/>
      </w:pPr>
    </w:p>
    <w:p w14:paraId="5E6158A6" w14:textId="77777777" w:rsidR="00593715" w:rsidRDefault="00593715">
      <w:pPr>
        <w:pStyle w:val="Standard"/>
        <w:jc w:val="both"/>
      </w:pPr>
    </w:p>
    <w:p w14:paraId="31BAA7C3" w14:textId="77777777" w:rsidR="00593715" w:rsidRDefault="00593715">
      <w:pPr>
        <w:pStyle w:val="Standard"/>
        <w:jc w:val="both"/>
      </w:pPr>
    </w:p>
    <w:p w14:paraId="27390D50" w14:textId="77777777" w:rsidR="00593715" w:rsidRDefault="00593715">
      <w:pPr>
        <w:pStyle w:val="Standard"/>
        <w:jc w:val="both"/>
      </w:pPr>
    </w:p>
    <w:p w14:paraId="3944A035" w14:textId="77777777" w:rsidR="00593715" w:rsidRDefault="00593715" w:rsidP="00593715">
      <w:pPr>
        <w:pStyle w:val="Standard"/>
        <w:pageBreakBefore/>
        <w:jc w:val="center"/>
      </w:pPr>
      <w:r>
        <w:rPr>
          <w:rFonts w:ascii="Arial" w:hAnsi="Arial" w:cs="Arial"/>
          <w:b/>
          <w:bCs/>
          <w:sz w:val="24"/>
          <w:szCs w:val="24"/>
        </w:rPr>
        <w:lastRenderedPageBreak/>
        <w:t>Town Board Meetings- 2024</w:t>
      </w:r>
    </w:p>
    <w:p w14:paraId="18C2F297" w14:textId="77777777" w:rsidR="00593715" w:rsidRDefault="00593715" w:rsidP="00593715">
      <w:pPr>
        <w:pStyle w:val="Standard"/>
        <w:jc w:val="center"/>
        <w:rPr>
          <w:rFonts w:ascii="Arial" w:hAnsi="Arial" w:cs="Arial"/>
          <w:b/>
          <w:bCs/>
          <w:sz w:val="24"/>
          <w:szCs w:val="24"/>
        </w:rPr>
      </w:pPr>
    </w:p>
    <w:p w14:paraId="09E13C76" w14:textId="77777777" w:rsidR="00593715" w:rsidRDefault="00593715" w:rsidP="00593715">
      <w:pPr>
        <w:pStyle w:val="Standard"/>
      </w:pPr>
      <w:r>
        <w:rPr>
          <w:rFonts w:ascii="Arial" w:hAnsi="Arial" w:cs="Arial"/>
          <w:b/>
          <w:bCs/>
          <w:sz w:val="24"/>
          <w:szCs w:val="24"/>
        </w:rPr>
        <w:t>All Meetings of the Town Board meeting are held on the 2</w:t>
      </w:r>
      <w:r>
        <w:rPr>
          <w:rFonts w:ascii="Arial" w:hAnsi="Arial" w:cs="Arial"/>
          <w:b/>
          <w:bCs/>
          <w:sz w:val="24"/>
          <w:szCs w:val="24"/>
          <w:vertAlign w:val="superscript"/>
        </w:rPr>
        <w:t>nd</w:t>
      </w:r>
      <w:r>
        <w:rPr>
          <w:rFonts w:ascii="Arial" w:hAnsi="Arial" w:cs="Arial"/>
          <w:b/>
          <w:bCs/>
          <w:sz w:val="24"/>
          <w:szCs w:val="24"/>
        </w:rPr>
        <w:t xml:space="preserve"> Monday of the Month   Unless otherwise stated. The meetings start at 7:00 pm, and the Town Board work session at 6:00 pm.</w:t>
      </w:r>
    </w:p>
    <w:p w14:paraId="20D937C9" w14:textId="77777777" w:rsidR="00593715" w:rsidRDefault="00593715" w:rsidP="00593715">
      <w:pPr>
        <w:pStyle w:val="Standard"/>
        <w:rPr>
          <w:rFonts w:ascii="Arial" w:hAnsi="Arial" w:cs="Arial"/>
          <w:b/>
          <w:bCs/>
          <w:sz w:val="24"/>
          <w:szCs w:val="24"/>
        </w:rPr>
      </w:pPr>
    </w:p>
    <w:p w14:paraId="483DE758" w14:textId="77777777" w:rsidR="00593715" w:rsidRDefault="00593715" w:rsidP="00593715">
      <w:pPr>
        <w:pStyle w:val="Standard"/>
      </w:pPr>
      <w:r>
        <w:rPr>
          <w:rFonts w:ascii="Arial" w:hAnsi="Arial" w:cs="Arial"/>
          <w:b/>
          <w:bCs/>
          <w:sz w:val="24"/>
          <w:szCs w:val="24"/>
        </w:rPr>
        <w:t>January 4</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Organization Meeting – 1 PM</w:t>
      </w:r>
    </w:p>
    <w:p w14:paraId="09E10632" w14:textId="54D085AE" w:rsidR="00593715" w:rsidRDefault="00593715" w:rsidP="00593715">
      <w:pPr>
        <w:pStyle w:val="Standard"/>
        <w:rPr>
          <w:rFonts w:ascii="Arial" w:hAnsi="Arial" w:cs="Arial"/>
          <w:b/>
          <w:bCs/>
          <w:sz w:val="24"/>
          <w:szCs w:val="24"/>
        </w:rPr>
      </w:pPr>
      <w:r>
        <w:rPr>
          <w:rFonts w:ascii="Arial" w:hAnsi="Arial" w:cs="Arial"/>
          <w:b/>
          <w:bCs/>
          <w:sz w:val="24"/>
          <w:szCs w:val="24"/>
        </w:rPr>
        <w:t>January 8</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bookmarkStart w:id="1" w:name="_Hlk27660114"/>
      <w:r>
        <w:rPr>
          <w:rFonts w:ascii="Arial" w:hAnsi="Arial" w:cs="Arial"/>
          <w:b/>
          <w:bCs/>
          <w:sz w:val="24"/>
          <w:szCs w:val="24"/>
        </w:rPr>
        <w:t>Regular Town Board Meeting</w:t>
      </w:r>
      <w:bookmarkEnd w:id="1"/>
    </w:p>
    <w:p w14:paraId="18B75CDF" w14:textId="69FCB180" w:rsidR="00593715" w:rsidRPr="00E07063" w:rsidRDefault="00593715" w:rsidP="00593715">
      <w:pPr>
        <w:pStyle w:val="Standard"/>
        <w:rPr>
          <w:rFonts w:ascii="Arial" w:hAnsi="Arial" w:cs="Arial"/>
          <w:b/>
          <w:bCs/>
          <w:sz w:val="24"/>
          <w:szCs w:val="24"/>
        </w:rPr>
      </w:pPr>
      <w:r>
        <w:rPr>
          <w:rFonts w:ascii="Arial" w:hAnsi="Arial" w:cs="Arial"/>
          <w:b/>
          <w:bCs/>
          <w:sz w:val="24"/>
          <w:szCs w:val="24"/>
        </w:rPr>
        <w:t>February 12</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Regular Town Board Meeting (Audit mtg- 6PM)</w:t>
      </w:r>
    </w:p>
    <w:p w14:paraId="4D728D09" w14:textId="77777777" w:rsidR="00593715" w:rsidRDefault="00593715" w:rsidP="00593715">
      <w:pPr>
        <w:pStyle w:val="Standard"/>
      </w:pPr>
      <w:r>
        <w:rPr>
          <w:rFonts w:ascii="Arial" w:hAnsi="Arial" w:cs="Arial"/>
          <w:b/>
          <w:bCs/>
          <w:sz w:val="24"/>
          <w:szCs w:val="24"/>
        </w:rPr>
        <w:t>March 11</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Regular Town Board Meeting</w:t>
      </w:r>
    </w:p>
    <w:p w14:paraId="3E996AAF" w14:textId="77777777" w:rsidR="00593715" w:rsidRDefault="00593715" w:rsidP="00593715">
      <w:pPr>
        <w:pStyle w:val="Standard"/>
      </w:pPr>
      <w:r>
        <w:rPr>
          <w:rFonts w:ascii="Arial" w:hAnsi="Arial" w:cs="Arial"/>
          <w:b/>
          <w:bCs/>
          <w:sz w:val="24"/>
          <w:szCs w:val="24"/>
        </w:rPr>
        <w:t>April 8</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Regular Town Board Meeting</w:t>
      </w:r>
    </w:p>
    <w:p w14:paraId="1E9EA24E" w14:textId="77777777" w:rsidR="00593715" w:rsidRDefault="00593715" w:rsidP="00593715">
      <w:pPr>
        <w:pStyle w:val="Standard"/>
      </w:pPr>
      <w:r>
        <w:rPr>
          <w:rFonts w:ascii="Arial" w:hAnsi="Arial" w:cs="Arial"/>
          <w:b/>
          <w:bCs/>
          <w:sz w:val="24"/>
          <w:szCs w:val="24"/>
        </w:rPr>
        <w:t>May 13</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Regular Town Board Meeting</w:t>
      </w:r>
    </w:p>
    <w:p w14:paraId="46C53EEF" w14:textId="77777777" w:rsidR="00593715" w:rsidRDefault="00593715" w:rsidP="00593715">
      <w:pPr>
        <w:pStyle w:val="Standard"/>
      </w:pPr>
      <w:r>
        <w:rPr>
          <w:rFonts w:ascii="Arial" w:hAnsi="Arial" w:cs="Arial"/>
          <w:b/>
          <w:bCs/>
          <w:sz w:val="24"/>
          <w:szCs w:val="24"/>
        </w:rPr>
        <w:t>June 10</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Regular Town Board Meeting</w:t>
      </w:r>
    </w:p>
    <w:p w14:paraId="180C444C" w14:textId="77777777" w:rsidR="00593715" w:rsidRDefault="00593715" w:rsidP="00593715">
      <w:pPr>
        <w:pStyle w:val="Standard"/>
      </w:pPr>
      <w:r>
        <w:rPr>
          <w:rFonts w:ascii="Arial" w:hAnsi="Arial" w:cs="Arial"/>
          <w:b/>
          <w:bCs/>
          <w:sz w:val="24"/>
          <w:szCs w:val="24"/>
        </w:rPr>
        <w:t>July 8</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Regular Town Board Meeting</w:t>
      </w:r>
    </w:p>
    <w:p w14:paraId="29A4D98C" w14:textId="77777777" w:rsidR="00593715" w:rsidRDefault="00593715" w:rsidP="00593715">
      <w:pPr>
        <w:pStyle w:val="Standard"/>
      </w:pPr>
      <w:r>
        <w:rPr>
          <w:rFonts w:ascii="Arial" w:hAnsi="Arial" w:cs="Arial"/>
          <w:b/>
          <w:bCs/>
          <w:sz w:val="24"/>
          <w:szCs w:val="24"/>
        </w:rPr>
        <w:t>August 12</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Regular Town Board Meeting</w:t>
      </w:r>
    </w:p>
    <w:p w14:paraId="343AA3B5" w14:textId="77777777" w:rsidR="00593715" w:rsidRDefault="00593715" w:rsidP="00593715">
      <w:pPr>
        <w:pStyle w:val="Standard"/>
      </w:pPr>
      <w:r>
        <w:rPr>
          <w:rFonts w:ascii="Arial" w:hAnsi="Arial" w:cs="Arial"/>
          <w:b/>
          <w:bCs/>
          <w:sz w:val="24"/>
          <w:szCs w:val="24"/>
        </w:rPr>
        <w:t>September 9</w:t>
      </w:r>
      <w:r>
        <w:rPr>
          <w:rFonts w:ascii="Arial" w:hAnsi="Arial" w:cs="Arial"/>
          <w:b/>
          <w:bCs/>
          <w:sz w:val="24"/>
          <w:szCs w:val="24"/>
        </w:rPr>
        <w:tab/>
      </w:r>
      <w:r>
        <w:rPr>
          <w:rFonts w:ascii="Arial" w:hAnsi="Arial" w:cs="Arial"/>
          <w:b/>
          <w:bCs/>
          <w:sz w:val="24"/>
          <w:szCs w:val="24"/>
        </w:rPr>
        <w:tab/>
        <w:t>Regular Town Board Meeting</w:t>
      </w:r>
    </w:p>
    <w:p w14:paraId="48A7140C" w14:textId="77777777" w:rsidR="00593715" w:rsidRDefault="00593715" w:rsidP="00593715">
      <w:pPr>
        <w:pStyle w:val="Standard"/>
      </w:pPr>
      <w:r>
        <w:rPr>
          <w:rFonts w:ascii="Arial" w:hAnsi="Arial" w:cs="Arial"/>
          <w:b/>
          <w:bCs/>
          <w:sz w:val="24"/>
          <w:szCs w:val="24"/>
        </w:rPr>
        <w:t>October 15 (Tuesday)</w:t>
      </w:r>
      <w:r>
        <w:rPr>
          <w:rFonts w:ascii="Arial" w:hAnsi="Arial" w:cs="Arial"/>
          <w:b/>
          <w:bCs/>
          <w:sz w:val="24"/>
          <w:szCs w:val="24"/>
        </w:rPr>
        <w:tab/>
        <w:t>Regular Town Board Meeting</w:t>
      </w:r>
      <w:r>
        <w:rPr>
          <w:rFonts w:ascii="Arial" w:hAnsi="Arial" w:cs="Arial"/>
          <w:b/>
          <w:bCs/>
          <w:sz w:val="24"/>
          <w:szCs w:val="24"/>
        </w:rPr>
        <w:tab/>
      </w:r>
    </w:p>
    <w:p w14:paraId="4CB8DA2A" w14:textId="77777777" w:rsidR="00593715" w:rsidRPr="00A31555" w:rsidRDefault="00593715" w:rsidP="00593715">
      <w:pPr>
        <w:pStyle w:val="Standard"/>
        <w:rPr>
          <w:rFonts w:ascii="Arial" w:hAnsi="Arial" w:cs="Arial"/>
          <w:b/>
          <w:bCs/>
          <w:sz w:val="24"/>
          <w:szCs w:val="24"/>
        </w:rPr>
      </w:pPr>
      <w:r>
        <w:rPr>
          <w:rFonts w:ascii="Arial" w:hAnsi="Arial" w:cs="Arial"/>
          <w:b/>
          <w:bCs/>
          <w:sz w:val="24"/>
          <w:szCs w:val="24"/>
        </w:rPr>
        <w:t>November 12 (Tuesday)</w:t>
      </w:r>
      <w:r>
        <w:rPr>
          <w:rFonts w:ascii="Arial" w:hAnsi="Arial" w:cs="Arial"/>
          <w:b/>
          <w:bCs/>
          <w:sz w:val="24"/>
          <w:szCs w:val="24"/>
        </w:rPr>
        <w:tab/>
        <w:t>Public Hearing on 2023 Budget (6 PM)</w:t>
      </w:r>
    </w:p>
    <w:p w14:paraId="6A9653DF" w14:textId="77777777" w:rsidR="00593715" w:rsidRDefault="00593715" w:rsidP="00593715">
      <w:pPr>
        <w:pStyle w:val="Standard"/>
      </w:pPr>
      <w:r>
        <w:rPr>
          <w:rFonts w:ascii="Arial" w:hAnsi="Arial" w:cs="Arial"/>
          <w:b/>
          <w:bCs/>
          <w:sz w:val="24"/>
          <w:szCs w:val="24"/>
        </w:rPr>
        <w:t>November 12 (Tuesday)</w:t>
      </w:r>
      <w:r>
        <w:rPr>
          <w:rFonts w:ascii="Arial" w:hAnsi="Arial" w:cs="Arial"/>
          <w:b/>
          <w:bCs/>
          <w:sz w:val="24"/>
          <w:szCs w:val="24"/>
        </w:rPr>
        <w:tab/>
        <w:t>Regular Town Board Meeting</w:t>
      </w:r>
    </w:p>
    <w:p w14:paraId="241C9151" w14:textId="77777777" w:rsidR="00593715" w:rsidRDefault="00593715" w:rsidP="00593715">
      <w:pPr>
        <w:pStyle w:val="Standard"/>
      </w:pPr>
      <w:r>
        <w:rPr>
          <w:rFonts w:ascii="Arial" w:hAnsi="Arial" w:cs="Arial"/>
          <w:b/>
          <w:bCs/>
          <w:sz w:val="24"/>
          <w:szCs w:val="24"/>
        </w:rPr>
        <w:t>December 9</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Regular Town Board Meeting</w:t>
      </w:r>
    </w:p>
    <w:p w14:paraId="76FF9B34" w14:textId="77777777" w:rsidR="00593715" w:rsidRDefault="00593715" w:rsidP="00593715">
      <w:pPr>
        <w:pStyle w:val="Standard"/>
        <w:spacing w:after="0"/>
        <w:rPr>
          <w:rFonts w:ascii="Arial" w:hAnsi="Arial" w:cs="Arial"/>
          <w:b/>
          <w:bCs/>
          <w:sz w:val="24"/>
          <w:szCs w:val="24"/>
        </w:rPr>
      </w:pPr>
      <w:r>
        <w:rPr>
          <w:rFonts w:ascii="Arial" w:hAnsi="Arial" w:cs="Arial"/>
          <w:b/>
          <w:bCs/>
          <w:sz w:val="24"/>
          <w:szCs w:val="24"/>
        </w:rPr>
        <w:t xml:space="preserve">December 27    </w:t>
      </w:r>
      <w:r>
        <w:rPr>
          <w:rFonts w:ascii="Arial" w:hAnsi="Arial" w:cs="Arial"/>
          <w:b/>
          <w:bCs/>
          <w:sz w:val="24"/>
          <w:szCs w:val="24"/>
        </w:rPr>
        <w:tab/>
      </w:r>
      <w:r>
        <w:rPr>
          <w:rFonts w:ascii="Arial" w:hAnsi="Arial" w:cs="Arial"/>
          <w:b/>
          <w:bCs/>
          <w:sz w:val="24"/>
          <w:szCs w:val="24"/>
        </w:rPr>
        <w:tab/>
        <w:t>Town Board Meeting 11 AM</w:t>
      </w:r>
    </w:p>
    <w:p w14:paraId="46F1FE5F" w14:textId="77777777" w:rsidR="00593715" w:rsidRDefault="00593715" w:rsidP="00593715">
      <w:pPr>
        <w:pStyle w:val="Standard"/>
        <w:spacing w:after="0"/>
        <w:ind w:left="2160" w:firstLine="720"/>
        <w:rPr>
          <w:rFonts w:ascii="Arial" w:hAnsi="Arial" w:cs="Arial"/>
          <w:b/>
          <w:bCs/>
          <w:sz w:val="24"/>
          <w:szCs w:val="24"/>
        </w:rPr>
      </w:pPr>
      <w:r>
        <w:rPr>
          <w:rFonts w:ascii="Arial" w:hAnsi="Arial" w:cs="Arial"/>
          <w:b/>
          <w:bCs/>
          <w:sz w:val="24"/>
          <w:szCs w:val="24"/>
        </w:rPr>
        <w:t xml:space="preserve">(Year End Budget Transfers &amp; Payment of Bills) </w:t>
      </w:r>
    </w:p>
    <w:p w14:paraId="4CB84C51" w14:textId="77777777" w:rsidR="00593715" w:rsidRDefault="00593715" w:rsidP="00593715">
      <w:pPr>
        <w:pStyle w:val="Standard"/>
        <w:spacing w:after="0"/>
        <w:rPr>
          <w:rFonts w:ascii="Arial" w:hAnsi="Arial" w:cs="Arial"/>
          <w:b/>
          <w:bCs/>
          <w:sz w:val="24"/>
          <w:szCs w:val="24"/>
        </w:rPr>
      </w:pPr>
    </w:p>
    <w:p w14:paraId="5554960B" w14:textId="77777777" w:rsidR="00593715" w:rsidRDefault="00593715" w:rsidP="00593715">
      <w:pPr>
        <w:pStyle w:val="Standard"/>
        <w:spacing w:after="0"/>
      </w:pPr>
      <w:r>
        <w:rPr>
          <w:rFonts w:ascii="Arial" w:hAnsi="Arial" w:cs="Arial"/>
          <w:b/>
          <w:bCs/>
          <w:sz w:val="24"/>
          <w:szCs w:val="24"/>
        </w:rPr>
        <w:t>January 2, 2025</w:t>
      </w:r>
      <w:r>
        <w:rPr>
          <w:rFonts w:ascii="Arial" w:hAnsi="Arial" w:cs="Arial"/>
          <w:b/>
          <w:bCs/>
          <w:sz w:val="24"/>
          <w:szCs w:val="24"/>
        </w:rPr>
        <w:tab/>
      </w:r>
      <w:r>
        <w:rPr>
          <w:rFonts w:ascii="Arial" w:hAnsi="Arial" w:cs="Arial"/>
          <w:b/>
          <w:bCs/>
          <w:sz w:val="24"/>
          <w:szCs w:val="24"/>
        </w:rPr>
        <w:tab/>
        <w:t>Organizational Meeting – 1 PM</w:t>
      </w:r>
    </w:p>
    <w:p w14:paraId="290CFCF0" w14:textId="77777777" w:rsidR="00593715" w:rsidRDefault="00593715" w:rsidP="00593715">
      <w:pPr>
        <w:pStyle w:val="Standard"/>
        <w:jc w:val="both"/>
        <w:rPr>
          <w:rFonts w:ascii="Arial" w:hAnsi="Arial" w:cs="Arial"/>
          <w:b/>
          <w:bCs/>
          <w:sz w:val="24"/>
          <w:szCs w:val="24"/>
        </w:rPr>
      </w:pPr>
    </w:p>
    <w:p w14:paraId="3B24BEBA" w14:textId="77777777" w:rsidR="00593715" w:rsidRDefault="00593715">
      <w:pPr>
        <w:pStyle w:val="Standard"/>
        <w:jc w:val="both"/>
      </w:pPr>
    </w:p>
    <w:p w14:paraId="5623D4D3" w14:textId="77777777" w:rsidR="00593715" w:rsidRDefault="00593715">
      <w:pPr>
        <w:pStyle w:val="Standard"/>
        <w:jc w:val="both"/>
      </w:pPr>
    </w:p>
    <w:p w14:paraId="48916299" w14:textId="77777777" w:rsidR="00593715" w:rsidRDefault="00593715">
      <w:pPr>
        <w:pStyle w:val="Standard"/>
        <w:jc w:val="both"/>
      </w:pPr>
    </w:p>
    <w:p w14:paraId="34097F33" w14:textId="77777777" w:rsidR="00593715" w:rsidRDefault="00593715">
      <w:pPr>
        <w:pStyle w:val="Standard"/>
        <w:jc w:val="both"/>
      </w:pPr>
    </w:p>
    <w:p w14:paraId="1BD460AF" w14:textId="77777777" w:rsidR="00593715" w:rsidRDefault="00593715">
      <w:pPr>
        <w:pStyle w:val="Standard"/>
        <w:jc w:val="both"/>
      </w:pPr>
    </w:p>
    <w:p w14:paraId="5FEEB873" w14:textId="77777777" w:rsidR="00593715" w:rsidRDefault="00593715" w:rsidP="00593715">
      <w:pPr>
        <w:pStyle w:val="Standard"/>
        <w:jc w:val="both"/>
      </w:pPr>
      <w:r>
        <w:rPr>
          <w:rFonts w:ascii="Arial" w:hAnsi="Arial" w:cs="Arial"/>
          <w:b/>
          <w:bCs/>
          <w:sz w:val="24"/>
          <w:szCs w:val="24"/>
        </w:rPr>
        <w:lastRenderedPageBreak/>
        <w:t>2024 Salaries and Rates of Pay for Town Officials and Other Non-Bargaining Unit Town Employees, Full Time, Part Time, and Temporary Not Covered by Collective Bargaining Agreement.</w:t>
      </w:r>
    </w:p>
    <w:p w14:paraId="6426FB8D" w14:textId="77777777" w:rsidR="00593715" w:rsidRDefault="00593715" w:rsidP="00593715">
      <w:pPr>
        <w:pStyle w:val="Standard"/>
        <w:jc w:val="both"/>
        <w:rPr>
          <w:rFonts w:ascii="Arial" w:hAnsi="Arial" w:cs="Arial"/>
          <w:b/>
          <w:bCs/>
          <w:sz w:val="24"/>
          <w:szCs w:val="24"/>
        </w:rPr>
      </w:pPr>
    </w:p>
    <w:tbl>
      <w:tblPr>
        <w:tblW w:w="9915" w:type="dxa"/>
        <w:tblInd w:w="-15" w:type="dxa"/>
        <w:tblLayout w:type="fixed"/>
        <w:tblCellMar>
          <w:left w:w="10" w:type="dxa"/>
          <w:right w:w="10" w:type="dxa"/>
        </w:tblCellMar>
        <w:tblLook w:val="04A0" w:firstRow="1" w:lastRow="0" w:firstColumn="1" w:lastColumn="0" w:noHBand="0" w:noVBand="1"/>
      </w:tblPr>
      <w:tblGrid>
        <w:gridCol w:w="5404"/>
        <w:gridCol w:w="2549"/>
        <w:gridCol w:w="1962"/>
      </w:tblGrid>
      <w:tr w:rsidR="00593715" w14:paraId="31535953" w14:textId="77777777" w:rsidTr="00EF2B29">
        <w:trPr>
          <w:trHeight w:val="300"/>
        </w:trPr>
        <w:tc>
          <w:tcPr>
            <w:tcW w:w="5404" w:type="dxa"/>
            <w:tcMar>
              <w:top w:w="15" w:type="dxa"/>
              <w:left w:w="15" w:type="dxa"/>
              <w:bottom w:w="15" w:type="dxa"/>
              <w:right w:w="15" w:type="dxa"/>
            </w:tcMar>
            <w:vAlign w:val="center"/>
          </w:tcPr>
          <w:p w14:paraId="468D4004" w14:textId="77777777" w:rsidR="00593715" w:rsidRDefault="00593715" w:rsidP="00EF2B29">
            <w:pPr>
              <w:pStyle w:val="Standard"/>
              <w:spacing w:after="0" w:line="240" w:lineRule="auto"/>
            </w:pPr>
            <w:r>
              <w:rPr>
                <w:rFonts w:ascii="Arial" w:eastAsia="Times New Roman" w:hAnsi="Arial" w:cs="Arial"/>
                <w:b/>
                <w:bCs/>
                <w:color w:val="000000"/>
                <w:sz w:val="24"/>
                <w:szCs w:val="24"/>
              </w:rPr>
              <w:t>TITLE</w:t>
            </w:r>
          </w:p>
        </w:tc>
        <w:tc>
          <w:tcPr>
            <w:tcW w:w="2549" w:type="dxa"/>
            <w:tcMar>
              <w:top w:w="15" w:type="dxa"/>
              <w:left w:w="15" w:type="dxa"/>
              <w:bottom w:w="15" w:type="dxa"/>
              <w:right w:w="15" w:type="dxa"/>
            </w:tcMar>
            <w:vAlign w:val="center"/>
          </w:tcPr>
          <w:p w14:paraId="33DDB398" w14:textId="77777777" w:rsidR="00593715" w:rsidRPr="005F6373" w:rsidRDefault="00593715" w:rsidP="00EF2B29">
            <w:pPr>
              <w:pStyle w:val="Standard"/>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Salary/Rate of Pay</w:t>
            </w:r>
          </w:p>
        </w:tc>
        <w:tc>
          <w:tcPr>
            <w:tcW w:w="1962" w:type="dxa"/>
            <w:tcMar>
              <w:top w:w="15" w:type="dxa"/>
              <w:left w:w="15" w:type="dxa"/>
              <w:bottom w:w="15" w:type="dxa"/>
              <w:right w:w="15" w:type="dxa"/>
            </w:tcMar>
            <w:vAlign w:val="center"/>
          </w:tcPr>
          <w:p w14:paraId="5B3F9566" w14:textId="77777777" w:rsidR="00593715" w:rsidRDefault="00593715" w:rsidP="00EF2B29">
            <w:pPr>
              <w:pStyle w:val="Standard"/>
              <w:spacing w:after="0" w:line="240" w:lineRule="auto"/>
              <w:rPr>
                <w:rFonts w:ascii="Arial" w:eastAsia="Times New Roman" w:hAnsi="Arial" w:cs="Arial"/>
                <w:color w:val="000000"/>
                <w:sz w:val="20"/>
                <w:szCs w:val="20"/>
              </w:rPr>
            </w:pPr>
          </w:p>
        </w:tc>
      </w:tr>
      <w:tr w:rsidR="00593715" w14:paraId="34707B30" w14:textId="77777777" w:rsidTr="00EF2B29">
        <w:trPr>
          <w:trHeight w:val="300"/>
        </w:trPr>
        <w:tc>
          <w:tcPr>
            <w:tcW w:w="5404" w:type="dxa"/>
            <w:tcMar>
              <w:top w:w="15" w:type="dxa"/>
              <w:left w:w="15" w:type="dxa"/>
              <w:bottom w:w="15" w:type="dxa"/>
              <w:right w:w="15" w:type="dxa"/>
            </w:tcMar>
            <w:vAlign w:val="center"/>
          </w:tcPr>
          <w:p w14:paraId="659694E0" w14:textId="77777777" w:rsidR="00593715" w:rsidRDefault="00593715" w:rsidP="00EF2B29">
            <w:pPr>
              <w:pStyle w:val="Standard"/>
              <w:spacing w:after="0" w:line="240" w:lineRule="auto"/>
              <w:rPr>
                <w:rFonts w:ascii="Arial" w:eastAsia="Times New Roman" w:hAnsi="Arial" w:cs="Arial"/>
                <w:color w:val="000000"/>
                <w:sz w:val="20"/>
                <w:szCs w:val="20"/>
              </w:rPr>
            </w:pPr>
          </w:p>
        </w:tc>
        <w:tc>
          <w:tcPr>
            <w:tcW w:w="2549" w:type="dxa"/>
            <w:tcMar>
              <w:top w:w="15" w:type="dxa"/>
              <w:left w:w="15" w:type="dxa"/>
              <w:bottom w:w="15" w:type="dxa"/>
              <w:right w:w="15" w:type="dxa"/>
            </w:tcMar>
            <w:vAlign w:val="center"/>
          </w:tcPr>
          <w:p w14:paraId="5CDA3967" w14:textId="77777777" w:rsidR="00593715" w:rsidRDefault="00593715" w:rsidP="00EF2B29">
            <w:pPr>
              <w:pStyle w:val="Standard"/>
              <w:spacing w:after="0" w:line="240" w:lineRule="auto"/>
              <w:rPr>
                <w:rFonts w:ascii="Arial" w:eastAsia="Times New Roman" w:hAnsi="Arial" w:cs="Arial"/>
                <w:color w:val="000000"/>
                <w:sz w:val="20"/>
                <w:szCs w:val="20"/>
              </w:rPr>
            </w:pPr>
          </w:p>
        </w:tc>
        <w:tc>
          <w:tcPr>
            <w:tcW w:w="1962" w:type="dxa"/>
            <w:tcMar>
              <w:top w:w="15" w:type="dxa"/>
              <w:left w:w="15" w:type="dxa"/>
              <w:bottom w:w="15" w:type="dxa"/>
              <w:right w:w="15" w:type="dxa"/>
            </w:tcMar>
            <w:vAlign w:val="center"/>
          </w:tcPr>
          <w:p w14:paraId="3AD91111" w14:textId="77777777" w:rsidR="00593715" w:rsidRDefault="00593715" w:rsidP="00EF2B29">
            <w:pPr>
              <w:pStyle w:val="Standard"/>
              <w:spacing w:after="0" w:line="240" w:lineRule="auto"/>
              <w:rPr>
                <w:rFonts w:ascii="Arial" w:eastAsia="Times New Roman" w:hAnsi="Arial" w:cs="Arial"/>
                <w:color w:val="000000"/>
                <w:sz w:val="20"/>
                <w:szCs w:val="20"/>
              </w:rPr>
            </w:pPr>
          </w:p>
        </w:tc>
      </w:tr>
      <w:tr w:rsidR="00593715" w14:paraId="4217699F" w14:textId="77777777" w:rsidTr="00EF2B29">
        <w:trPr>
          <w:trHeight w:val="300"/>
        </w:trPr>
        <w:tc>
          <w:tcPr>
            <w:tcW w:w="5404" w:type="dxa"/>
            <w:tcMar>
              <w:top w:w="15" w:type="dxa"/>
              <w:left w:w="15" w:type="dxa"/>
              <w:bottom w:w="15" w:type="dxa"/>
              <w:right w:w="15" w:type="dxa"/>
            </w:tcMar>
            <w:vAlign w:val="center"/>
          </w:tcPr>
          <w:p w14:paraId="5A32BB40" w14:textId="77777777" w:rsidR="00593715" w:rsidRDefault="00593715" w:rsidP="00EF2B29">
            <w:pPr>
              <w:pStyle w:val="Standard"/>
              <w:spacing w:after="0" w:line="240" w:lineRule="auto"/>
            </w:pPr>
            <w:r>
              <w:rPr>
                <w:rFonts w:ascii="Arial" w:eastAsia="Times New Roman" w:hAnsi="Arial" w:cs="Arial"/>
                <w:b/>
                <w:bCs/>
                <w:color w:val="000000"/>
                <w:sz w:val="24"/>
                <w:szCs w:val="24"/>
              </w:rPr>
              <w:t>Supervisor</w:t>
            </w:r>
          </w:p>
        </w:tc>
        <w:tc>
          <w:tcPr>
            <w:tcW w:w="2549" w:type="dxa"/>
            <w:tcMar>
              <w:top w:w="15" w:type="dxa"/>
              <w:left w:w="15" w:type="dxa"/>
              <w:bottom w:w="15" w:type="dxa"/>
              <w:right w:w="15" w:type="dxa"/>
            </w:tcMar>
            <w:vAlign w:val="center"/>
          </w:tcPr>
          <w:p w14:paraId="674665C8" w14:textId="77777777" w:rsidR="00593715" w:rsidRDefault="00593715" w:rsidP="00EF2B29">
            <w:pPr>
              <w:pStyle w:val="Standard"/>
              <w:spacing w:after="0" w:line="240" w:lineRule="auto"/>
              <w:jc w:val="right"/>
            </w:pPr>
            <w:r>
              <w:rPr>
                <w:rFonts w:ascii="Arial" w:eastAsia="Times New Roman" w:hAnsi="Arial" w:cs="Arial"/>
                <w:color w:val="000000"/>
                <w:sz w:val="20"/>
                <w:szCs w:val="20"/>
              </w:rPr>
              <w:t>$8.912.00</w:t>
            </w:r>
          </w:p>
        </w:tc>
        <w:tc>
          <w:tcPr>
            <w:tcW w:w="1962" w:type="dxa"/>
            <w:tcMar>
              <w:top w:w="15" w:type="dxa"/>
              <w:left w:w="15" w:type="dxa"/>
              <w:bottom w:w="15" w:type="dxa"/>
              <w:right w:w="15" w:type="dxa"/>
            </w:tcMar>
            <w:vAlign w:val="center"/>
          </w:tcPr>
          <w:p w14:paraId="12BB9A34" w14:textId="77777777" w:rsidR="00593715" w:rsidRPr="005F6373" w:rsidRDefault="00593715" w:rsidP="00EF2B29">
            <w:pPr>
              <w:pStyle w:val="Standard"/>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annual</w:t>
            </w:r>
          </w:p>
        </w:tc>
      </w:tr>
      <w:tr w:rsidR="00593715" w14:paraId="39E12662" w14:textId="77777777" w:rsidTr="00EF2B29">
        <w:trPr>
          <w:trHeight w:val="300"/>
        </w:trPr>
        <w:tc>
          <w:tcPr>
            <w:tcW w:w="5404" w:type="dxa"/>
            <w:tcMar>
              <w:top w:w="15" w:type="dxa"/>
              <w:left w:w="15" w:type="dxa"/>
              <w:bottom w:w="15" w:type="dxa"/>
              <w:right w:w="15" w:type="dxa"/>
            </w:tcMar>
            <w:vAlign w:val="center"/>
          </w:tcPr>
          <w:p w14:paraId="173BE376" w14:textId="77777777" w:rsidR="00593715" w:rsidRDefault="00593715" w:rsidP="00EF2B29">
            <w:pPr>
              <w:pStyle w:val="Standard"/>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Town Councilmen</w:t>
            </w:r>
          </w:p>
        </w:tc>
        <w:tc>
          <w:tcPr>
            <w:tcW w:w="2549" w:type="dxa"/>
            <w:tcMar>
              <w:top w:w="15" w:type="dxa"/>
              <w:left w:w="15" w:type="dxa"/>
              <w:bottom w:w="15" w:type="dxa"/>
              <w:right w:w="15" w:type="dxa"/>
            </w:tcMar>
            <w:vAlign w:val="center"/>
          </w:tcPr>
          <w:p w14:paraId="6F91F284" w14:textId="77777777" w:rsidR="00593715" w:rsidRDefault="00593715" w:rsidP="00EF2B29">
            <w:pPr>
              <w:pStyle w:val="Standard"/>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$1.148.00        </w:t>
            </w:r>
          </w:p>
        </w:tc>
        <w:tc>
          <w:tcPr>
            <w:tcW w:w="1962" w:type="dxa"/>
            <w:tcMar>
              <w:top w:w="15" w:type="dxa"/>
              <w:left w:w="15" w:type="dxa"/>
              <w:bottom w:w="15" w:type="dxa"/>
              <w:right w:w="15" w:type="dxa"/>
            </w:tcMar>
            <w:vAlign w:val="center"/>
          </w:tcPr>
          <w:p w14:paraId="4D11AB30" w14:textId="77777777" w:rsidR="00593715" w:rsidRDefault="00593715" w:rsidP="00EF2B29">
            <w:pPr>
              <w:pStyle w:val="Standard"/>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annual</w:t>
            </w:r>
          </w:p>
        </w:tc>
      </w:tr>
      <w:tr w:rsidR="00593715" w14:paraId="34DEA47A" w14:textId="77777777" w:rsidTr="00EF2B29">
        <w:trPr>
          <w:trHeight w:val="300"/>
        </w:trPr>
        <w:tc>
          <w:tcPr>
            <w:tcW w:w="5404" w:type="dxa"/>
            <w:tcMar>
              <w:top w:w="15" w:type="dxa"/>
              <w:left w:w="15" w:type="dxa"/>
              <w:bottom w:w="15" w:type="dxa"/>
              <w:right w:w="15" w:type="dxa"/>
            </w:tcMar>
            <w:vAlign w:val="center"/>
          </w:tcPr>
          <w:p w14:paraId="0D8A3E31" w14:textId="77777777" w:rsidR="00593715" w:rsidRDefault="00593715" w:rsidP="00EF2B29">
            <w:pPr>
              <w:pStyle w:val="Standard"/>
              <w:spacing w:after="0" w:line="240" w:lineRule="auto"/>
            </w:pPr>
            <w:r>
              <w:rPr>
                <w:rFonts w:ascii="Arial" w:eastAsia="Times New Roman" w:hAnsi="Arial" w:cs="Arial"/>
                <w:b/>
                <w:bCs/>
                <w:color w:val="000000"/>
                <w:sz w:val="24"/>
                <w:szCs w:val="24"/>
              </w:rPr>
              <w:t>Deputy Supervisor</w:t>
            </w:r>
          </w:p>
        </w:tc>
        <w:tc>
          <w:tcPr>
            <w:tcW w:w="2549" w:type="dxa"/>
            <w:tcMar>
              <w:top w:w="15" w:type="dxa"/>
              <w:left w:w="15" w:type="dxa"/>
              <w:bottom w:w="15" w:type="dxa"/>
              <w:right w:w="15" w:type="dxa"/>
            </w:tcMar>
            <w:vAlign w:val="center"/>
          </w:tcPr>
          <w:p w14:paraId="0B80A74F" w14:textId="77777777" w:rsidR="00593715" w:rsidRDefault="00593715" w:rsidP="00EF2B29">
            <w:pPr>
              <w:pStyle w:val="Standard"/>
              <w:spacing w:after="0" w:line="240" w:lineRule="auto"/>
              <w:jc w:val="right"/>
            </w:pPr>
            <w:r>
              <w:rPr>
                <w:rFonts w:ascii="Arial" w:eastAsia="Times New Roman" w:hAnsi="Arial" w:cs="Arial"/>
                <w:color w:val="000000"/>
                <w:sz w:val="20"/>
                <w:szCs w:val="20"/>
              </w:rPr>
              <w:t>$1,061.00</w:t>
            </w:r>
          </w:p>
        </w:tc>
        <w:tc>
          <w:tcPr>
            <w:tcW w:w="1962" w:type="dxa"/>
            <w:tcMar>
              <w:top w:w="15" w:type="dxa"/>
              <w:left w:w="15" w:type="dxa"/>
              <w:bottom w:w="15" w:type="dxa"/>
              <w:right w:w="15" w:type="dxa"/>
            </w:tcMar>
            <w:vAlign w:val="center"/>
          </w:tcPr>
          <w:p w14:paraId="619F3C71" w14:textId="77777777" w:rsidR="00593715" w:rsidRDefault="00593715" w:rsidP="00EF2B29">
            <w:pPr>
              <w:pStyle w:val="Standard"/>
              <w:spacing w:after="0" w:line="240" w:lineRule="auto"/>
            </w:pPr>
            <w:r>
              <w:rPr>
                <w:rFonts w:ascii="Arial" w:eastAsia="Times New Roman" w:hAnsi="Arial" w:cs="Arial"/>
                <w:color w:val="000000"/>
                <w:sz w:val="20"/>
                <w:szCs w:val="20"/>
              </w:rPr>
              <w:t>annual</w:t>
            </w:r>
          </w:p>
        </w:tc>
      </w:tr>
      <w:tr w:rsidR="00593715" w14:paraId="29229597" w14:textId="77777777" w:rsidTr="00EF2B29">
        <w:trPr>
          <w:trHeight w:val="300"/>
        </w:trPr>
        <w:tc>
          <w:tcPr>
            <w:tcW w:w="5404" w:type="dxa"/>
            <w:tcMar>
              <w:top w:w="15" w:type="dxa"/>
              <w:left w:w="15" w:type="dxa"/>
              <w:bottom w:w="15" w:type="dxa"/>
              <w:right w:w="15" w:type="dxa"/>
            </w:tcMar>
            <w:vAlign w:val="center"/>
          </w:tcPr>
          <w:p w14:paraId="5C58A599" w14:textId="77777777" w:rsidR="00593715" w:rsidRDefault="00593715" w:rsidP="00EF2B29">
            <w:pPr>
              <w:pStyle w:val="Standard"/>
              <w:spacing w:after="0" w:line="240" w:lineRule="auto"/>
            </w:pPr>
            <w:r>
              <w:rPr>
                <w:rFonts w:ascii="Arial" w:eastAsia="Times New Roman" w:hAnsi="Arial" w:cs="Arial"/>
                <w:b/>
                <w:bCs/>
                <w:color w:val="000000"/>
                <w:sz w:val="24"/>
                <w:szCs w:val="24"/>
              </w:rPr>
              <w:t>Town Clerk</w:t>
            </w:r>
          </w:p>
        </w:tc>
        <w:tc>
          <w:tcPr>
            <w:tcW w:w="2549" w:type="dxa"/>
            <w:tcMar>
              <w:top w:w="15" w:type="dxa"/>
              <w:left w:w="15" w:type="dxa"/>
              <w:bottom w:w="15" w:type="dxa"/>
              <w:right w:w="15" w:type="dxa"/>
            </w:tcMar>
            <w:vAlign w:val="center"/>
          </w:tcPr>
          <w:p w14:paraId="4FD5D126" w14:textId="77777777" w:rsidR="00593715" w:rsidRDefault="00593715" w:rsidP="00EF2B29">
            <w:pPr>
              <w:pStyle w:val="Standard"/>
              <w:spacing w:after="0" w:line="240" w:lineRule="auto"/>
              <w:jc w:val="right"/>
            </w:pPr>
            <w:r>
              <w:rPr>
                <w:rFonts w:ascii="Arial" w:eastAsia="Times New Roman" w:hAnsi="Arial" w:cs="Arial"/>
                <w:color w:val="000000"/>
                <w:sz w:val="20"/>
                <w:szCs w:val="20"/>
              </w:rPr>
              <w:t>$31,102.00</w:t>
            </w:r>
          </w:p>
        </w:tc>
        <w:tc>
          <w:tcPr>
            <w:tcW w:w="1962" w:type="dxa"/>
            <w:tcMar>
              <w:top w:w="15" w:type="dxa"/>
              <w:left w:w="15" w:type="dxa"/>
              <w:bottom w:w="15" w:type="dxa"/>
              <w:right w:w="15" w:type="dxa"/>
            </w:tcMar>
            <w:vAlign w:val="center"/>
          </w:tcPr>
          <w:p w14:paraId="58C56E3A" w14:textId="77777777" w:rsidR="00593715" w:rsidRDefault="00593715" w:rsidP="00EF2B29">
            <w:pPr>
              <w:pStyle w:val="Standard"/>
              <w:spacing w:after="0" w:line="240" w:lineRule="auto"/>
            </w:pPr>
            <w:r>
              <w:rPr>
                <w:rFonts w:ascii="Arial" w:eastAsia="Times New Roman" w:hAnsi="Arial" w:cs="Arial"/>
                <w:color w:val="000000"/>
                <w:sz w:val="20"/>
                <w:szCs w:val="20"/>
              </w:rPr>
              <w:t>annual</w:t>
            </w:r>
          </w:p>
        </w:tc>
      </w:tr>
      <w:tr w:rsidR="00593715" w14:paraId="26657DC4" w14:textId="77777777" w:rsidTr="00EF2B29">
        <w:trPr>
          <w:trHeight w:val="285"/>
        </w:trPr>
        <w:tc>
          <w:tcPr>
            <w:tcW w:w="5404" w:type="dxa"/>
            <w:tcMar>
              <w:top w:w="15" w:type="dxa"/>
              <w:left w:w="15" w:type="dxa"/>
              <w:bottom w:w="15" w:type="dxa"/>
              <w:right w:w="15" w:type="dxa"/>
            </w:tcMar>
            <w:vAlign w:val="center"/>
          </w:tcPr>
          <w:p w14:paraId="2ED198A0" w14:textId="77777777" w:rsidR="00593715" w:rsidRDefault="00593715" w:rsidP="00EF2B29">
            <w:pPr>
              <w:pStyle w:val="Standard"/>
              <w:spacing w:after="0" w:line="240" w:lineRule="auto"/>
            </w:pPr>
            <w:r>
              <w:rPr>
                <w:rFonts w:ascii="Arial" w:eastAsia="Times New Roman" w:hAnsi="Arial" w:cs="Arial"/>
                <w:b/>
                <w:bCs/>
                <w:color w:val="222222"/>
                <w:sz w:val="24"/>
                <w:szCs w:val="24"/>
              </w:rPr>
              <w:t>Superintendent of Highways</w:t>
            </w:r>
          </w:p>
        </w:tc>
        <w:tc>
          <w:tcPr>
            <w:tcW w:w="2549" w:type="dxa"/>
            <w:tcMar>
              <w:top w:w="15" w:type="dxa"/>
              <w:left w:w="15" w:type="dxa"/>
              <w:bottom w:w="15" w:type="dxa"/>
              <w:right w:w="15" w:type="dxa"/>
            </w:tcMar>
            <w:vAlign w:val="center"/>
          </w:tcPr>
          <w:p w14:paraId="39D8F2A4" w14:textId="77777777" w:rsidR="00593715" w:rsidRPr="00E1117E" w:rsidRDefault="00593715" w:rsidP="00EF2B29">
            <w:pPr>
              <w:pStyle w:val="Standard"/>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$61,800.00</w:t>
            </w:r>
          </w:p>
        </w:tc>
        <w:tc>
          <w:tcPr>
            <w:tcW w:w="1962" w:type="dxa"/>
            <w:tcMar>
              <w:top w:w="15" w:type="dxa"/>
              <w:left w:w="15" w:type="dxa"/>
              <w:bottom w:w="15" w:type="dxa"/>
              <w:right w:w="15" w:type="dxa"/>
            </w:tcMar>
            <w:vAlign w:val="center"/>
          </w:tcPr>
          <w:p w14:paraId="52E1401D" w14:textId="77777777" w:rsidR="00593715" w:rsidRDefault="00593715" w:rsidP="00EF2B29">
            <w:pPr>
              <w:pStyle w:val="Standard"/>
              <w:spacing w:after="0" w:line="240" w:lineRule="auto"/>
            </w:pPr>
            <w:r>
              <w:rPr>
                <w:rFonts w:ascii="Arial" w:eastAsia="Times New Roman" w:hAnsi="Arial" w:cs="Arial"/>
                <w:color w:val="000000"/>
                <w:sz w:val="20"/>
                <w:szCs w:val="20"/>
              </w:rPr>
              <w:t>annual</w:t>
            </w:r>
          </w:p>
        </w:tc>
      </w:tr>
      <w:tr w:rsidR="00593715" w14:paraId="35AB2F29" w14:textId="77777777" w:rsidTr="00EF2B29">
        <w:trPr>
          <w:trHeight w:val="285"/>
        </w:trPr>
        <w:tc>
          <w:tcPr>
            <w:tcW w:w="5404" w:type="dxa"/>
            <w:tcMar>
              <w:top w:w="15" w:type="dxa"/>
              <w:left w:w="15" w:type="dxa"/>
              <w:bottom w:w="15" w:type="dxa"/>
              <w:right w:w="15" w:type="dxa"/>
            </w:tcMar>
            <w:vAlign w:val="center"/>
          </w:tcPr>
          <w:p w14:paraId="1E968AE4" w14:textId="77777777" w:rsidR="00593715" w:rsidRDefault="00593715" w:rsidP="00EF2B29">
            <w:pPr>
              <w:pStyle w:val="Standard"/>
              <w:spacing w:after="0" w:line="240" w:lineRule="auto"/>
            </w:pPr>
            <w:r>
              <w:rPr>
                <w:rFonts w:ascii="Arial" w:eastAsia="Times New Roman" w:hAnsi="Arial" w:cs="Arial"/>
                <w:b/>
                <w:bCs/>
                <w:color w:val="222222"/>
                <w:sz w:val="24"/>
                <w:szCs w:val="24"/>
              </w:rPr>
              <w:t>Deputy Supt. Of Highways</w:t>
            </w:r>
          </w:p>
        </w:tc>
        <w:tc>
          <w:tcPr>
            <w:tcW w:w="2549" w:type="dxa"/>
            <w:tcMar>
              <w:top w:w="15" w:type="dxa"/>
              <w:left w:w="15" w:type="dxa"/>
              <w:bottom w:w="15" w:type="dxa"/>
              <w:right w:w="15" w:type="dxa"/>
            </w:tcMar>
            <w:vAlign w:val="center"/>
          </w:tcPr>
          <w:p w14:paraId="105B19A2" w14:textId="77777777" w:rsidR="00593715" w:rsidRDefault="00593715" w:rsidP="00EF2B29">
            <w:pPr>
              <w:pStyle w:val="Standard"/>
              <w:spacing w:after="0" w:line="240" w:lineRule="auto"/>
              <w:jc w:val="right"/>
            </w:pPr>
            <w:r>
              <w:rPr>
                <w:rFonts w:ascii="Arial" w:eastAsia="Times New Roman" w:hAnsi="Arial" w:cs="Arial"/>
                <w:color w:val="000000"/>
                <w:sz w:val="20"/>
                <w:szCs w:val="20"/>
              </w:rPr>
              <w:t xml:space="preserve">$3,500.00 </w:t>
            </w:r>
          </w:p>
        </w:tc>
        <w:tc>
          <w:tcPr>
            <w:tcW w:w="1962" w:type="dxa"/>
            <w:tcMar>
              <w:top w:w="15" w:type="dxa"/>
              <w:left w:w="15" w:type="dxa"/>
              <w:bottom w:w="15" w:type="dxa"/>
              <w:right w:w="15" w:type="dxa"/>
            </w:tcMar>
            <w:vAlign w:val="center"/>
          </w:tcPr>
          <w:p w14:paraId="11F3164C" w14:textId="77777777" w:rsidR="00593715" w:rsidRDefault="00593715" w:rsidP="00EF2B29">
            <w:pPr>
              <w:pStyle w:val="Standard"/>
              <w:spacing w:after="0" w:line="240" w:lineRule="auto"/>
            </w:pPr>
            <w:r>
              <w:rPr>
                <w:rFonts w:ascii="Arial" w:eastAsia="Times New Roman" w:hAnsi="Arial" w:cs="Arial"/>
                <w:color w:val="000000"/>
                <w:sz w:val="20"/>
                <w:szCs w:val="20"/>
              </w:rPr>
              <w:t>annual</w:t>
            </w:r>
          </w:p>
        </w:tc>
      </w:tr>
      <w:tr w:rsidR="00593715" w14:paraId="06E13B13" w14:textId="77777777" w:rsidTr="00EF2B29">
        <w:trPr>
          <w:trHeight w:val="285"/>
        </w:trPr>
        <w:tc>
          <w:tcPr>
            <w:tcW w:w="5404" w:type="dxa"/>
            <w:tcMar>
              <w:top w:w="15" w:type="dxa"/>
              <w:left w:w="15" w:type="dxa"/>
              <w:bottom w:w="15" w:type="dxa"/>
              <w:right w:w="15" w:type="dxa"/>
            </w:tcMar>
            <w:vAlign w:val="center"/>
          </w:tcPr>
          <w:p w14:paraId="033D11AA" w14:textId="77777777" w:rsidR="00593715" w:rsidRDefault="00593715" w:rsidP="00EF2B29">
            <w:pPr>
              <w:pStyle w:val="Standard"/>
              <w:spacing w:after="0" w:line="240" w:lineRule="auto"/>
            </w:pPr>
            <w:r>
              <w:rPr>
                <w:rFonts w:ascii="Arial" w:eastAsia="Times New Roman" w:hAnsi="Arial" w:cs="Arial"/>
                <w:b/>
                <w:bCs/>
                <w:color w:val="222222"/>
                <w:sz w:val="24"/>
                <w:szCs w:val="24"/>
              </w:rPr>
              <w:t>Animal Control Officer</w:t>
            </w:r>
          </w:p>
        </w:tc>
        <w:tc>
          <w:tcPr>
            <w:tcW w:w="2549" w:type="dxa"/>
            <w:tcMar>
              <w:top w:w="15" w:type="dxa"/>
              <w:left w:w="15" w:type="dxa"/>
              <w:bottom w:w="15" w:type="dxa"/>
              <w:right w:w="15" w:type="dxa"/>
            </w:tcMar>
            <w:vAlign w:val="center"/>
          </w:tcPr>
          <w:p w14:paraId="58DB4B19" w14:textId="77777777" w:rsidR="00593715" w:rsidRDefault="00593715" w:rsidP="00EF2B29">
            <w:pPr>
              <w:pStyle w:val="Standard"/>
              <w:spacing w:after="0" w:line="240" w:lineRule="auto"/>
              <w:jc w:val="right"/>
            </w:pPr>
            <w:r>
              <w:rPr>
                <w:rFonts w:ascii="Arial" w:eastAsia="Times New Roman" w:hAnsi="Arial" w:cs="Arial"/>
                <w:color w:val="000000"/>
                <w:sz w:val="20"/>
                <w:szCs w:val="20"/>
              </w:rPr>
              <w:t>$2,334.00</w:t>
            </w:r>
          </w:p>
        </w:tc>
        <w:tc>
          <w:tcPr>
            <w:tcW w:w="1962" w:type="dxa"/>
            <w:tcMar>
              <w:top w:w="15" w:type="dxa"/>
              <w:left w:w="15" w:type="dxa"/>
              <w:bottom w:w="15" w:type="dxa"/>
              <w:right w:w="15" w:type="dxa"/>
            </w:tcMar>
            <w:vAlign w:val="center"/>
          </w:tcPr>
          <w:p w14:paraId="6FDCDB98" w14:textId="77777777" w:rsidR="00593715" w:rsidRDefault="00593715" w:rsidP="00EF2B29">
            <w:pPr>
              <w:pStyle w:val="Standard"/>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annual</w:t>
            </w:r>
          </w:p>
        </w:tc>
      </w:tr>
      <w:tr w:rsidR="00593715" w14:paraId="1ED6DFAB" w14:textId="77777777" w:rsidTr="00EF2B29">
        <w:trPr>
          <w:trHeight w:val="285"/>
        </w:trPr>
        <w:tc>
          <w:tcPr>
            <w:tcW w:w="5404" w:type="dxa"/>
            <w:tcMar>
              <w:top w:w="15" w:type="dxa"/>
              <w:left w:w="15" w:type="dxa"/>
              <w:bottom w:w="15" w:type="dxa"/>
              <w:right w:w="15" w:type="dxa"/>
            </w:tcMar>
            <w:vAlign w:val="center"/>
          </w:tcPr>
          <w:p w14:paraId="09A40E43" w14:textId="77777777" w:rsidR="00593715" w:rsidRDefault="00593715" w:rsidP="00EF2B29">
            <w:pPr>
              <w:pStyle w:val="Standard"/>
              <w:spacing w:after="0" w:line="240" w:lineRule="auto"/>
            </w:pPr>
            <w:r>
              <w:rPr>
                <w:rFonts w:ascii="Arial" w:eastAsia="Times New Roman" w:hAnsi="Arial" w:cs="Arial"/>
                <w:b/>
                <w:bCs/>
                <w:color w:val="222222"/>
                <w:sz w:val="24"/>
                <w:szCs w:val="24"/>
              </w:rPr>
              <w:t>Assessor (Dustin Snyder)</w:t>
            </w:r>
          </w:p>
        </w:tc>
        <w:tc>
          <w:tcPr>
            <w:tcW w:w="2549" w:type="dxa"/>
            <w:tcMar>
              <w:top w:w="15" w:type="dxa"/>
              <w:left w:w="15" w:type="dxa"/>
              <w:bottom w:w="15" w:type="dxa"/>
              <w:right w:w="15" w:type="dxa"/>
            </w:tcMar>
            <w:vAlign w:val="center"/>
          </w:tcPr>
          <w:p w14:paraId="75C3E951" w14:textId="77777777" w:rsidR="00593715" w:rsidRPr="008A4093" w:rsidRDefault="00593715" w:rsidP="00EF2B29">
            <w:pPr>
              <w:pStyle w:val="Standard"/>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 xml:space="preserve">   $18,755.00</w:t>
            </w:r>
          </w:p>
        </w:tc>
        <w:tc>
          <w:tcPr>
            <w:tcW w:w="1962" w:type="dxa"/>
            <w:tcMar>
              <w:top w:w="15" w:type="dxa"/>
              <w:left w:w="15" w:type="dxa"/>
              <w:bottom w:w="15" w:type="dxa"/>
              <w:right w:w="15" w:type="dxa"/>
            </w:tcMar>
            <w:vAlign w:val="center"/>
          </w:tcPr>
          <w:p w14:paraId="77DAC57A" w14:textId="77777777" w:rsidR="00593715" w:rsidRDefault="00593715" w:rsidP="00EF2B29">
            <w:pPr>
              <w:pStyle w:val="Standard"/>
              <w:spacing w:after="0" w:line="240" w:lineRule="auto"/>
            </w:pPr>
            <w:r>
              <w:rPr>
                <w:rFonts w:ascii="Arial" w:eastAsia="Times New Roman" w:hAnsi="Arial" w:cs="Arial"/>
                <w:color w:val="000000"/>
                <w:sz w:val="20"/>
                <w:szCs w:val="20"/>
              </w:rPr>
              <w:t>annual</w:t>
            </w:r>
          </w:p>
        </w:tc>
      </w:tr>
      <w:tr w:rsidR="00593715" w14:paraId="65D21B8E" w14:textId="77777777" w:rsidTr="00EF2B29">
        <w:trPr>
          <w:trHeight w:val="285"/>
        </w:trPr>
        <w:tc>
          <w:tcPr>
            <w:tcW w:w="5404" w:type="dxa"/>
            <w:tcMar>
              <w:top w:w="15" w:type="dxa"/>
              <w:left w:w="15" w:type="dxa"/>
              <w:bottom w:w="15" w:type="dxa"/>
              <w:right w:w="15" w:type="dxa"/>
            </w:tcMar>
            <w:vAlign w:val="center"/>
          </w:tcPr>
          <w:p w14:paraId="344F70D3" w14:textId="77777777" w:rsidR="00593715" w:rsidRDefault="00593715" w:rsidP="00EF2B29">
            <w:pPr>
              <w:pStyle w:val="Standard"/>
              <w:spacing w:after="0" w:line="240" w:lineRule="auto"/>
            </w:pPr>
            <w:r>
              <w:rPr>
                <w:rFonts w:ascii="Arial" w:eastAsia="Times New Roman" w:hAnsi="Arial" w:cs="Arial"/>
                <w:b/>
                <w:bCs/>
                <w:color w:val="222222"/>
                <w:sz w:val="24"/>
                <w:szCs w:val="24"/>
              </w:rPr>
              <w:t>Court Clerk</w:t>
            </w:r>
          </w:p>
        </w:tc>
        <w:tc>
          <w:tcPr>
            <w:tcW w:w="2549" w:type="dxa"/>
            <w:tcMar>
              <w:top w:w="15" w:type="dxa"/>
              <w:left w:w="15" w:type="dxa"/>
              <w:bottom w:w="15" w:type="dxa"/>
              <w:right w:w="15" w:type="dxa"/>
            </w:tcMar>
            <w:vAlign w:val="center"/>
          </w:tcPr>
          <w:p w14:paraId="66A80FFD" w14:textId="77777777" w:rsidR="00593715" w:rsidRDefault="00593715" w:rsidP="00EF2B29">
            <w:pPr>
              <w:pStyle w:val="Standard"/>
              <w:spacing w:after="0" w:line="240" w:lineRule="auto"/>
              <w:jc w:val="right"/>
            </w:pPr>
            <w:r>
              <w:rPr>
                <w:rFonts w:ascii="Arial" w:eastAsia="Times New Roman" w:hAnsi="Arial" w:cs="Arial"/>
                <w:color w:val="000000"/>
                <w:sz w:val="20"/>
                <w:szCs w:val="20"/>
              </w:rPr>
              <w:t>$8,214.00</w:t>
            </w:r>
          </w:p>
        </w:tc>
        <w:tc>
          <w:tcPr>
            <w:tcW w:w="1962" w:type="dxa"/>
            <w:tcMar>
              <w:top w:w="15" w:type="dxa"/>
              <w:left w:w="15" w:type="dxa"/>
              <w:bottom w:w="15" w:type="dxa"/>
              <w:right w:w="15" w:type="dxa"/>
            </w:tcMar>
            <w:vAlign w:val="center"/>
          </w:tcPr>
          <w:p w14:paraId="587A45BC" w14:textId="77777777" w:rsidR="00593715" w:rsidRDefault="00593715" w:rsidP="00EF2B29">
            <w:pPr>
              <w:pStyle w:val="Standard"/>
              <w:spacing w:after="0" w:line="240" w:lineRule="auto"/>
            </w:pPr>
            <w:r>
              <w:rPr>
                <w:rFonts w:ascii="Arial" w:eastAsia="Times New Roman" w:hAnsi="Arial" w:cs="Arial"/>
                <w:color w:val="000000"/>
                <w:sz w:val="20"/>
                <w:szCs w:val="20"/>
              </w:rPr>
              <w:t>annual</w:t>
            </w:r>
          </w:p>
        </w:tc>
      </w:tr>
      <w:tr w:rsidR="00593715" w14:paraId="0D19EA0C" w14:textId="77777777" w:rsidTr="00EF2B29">
        <w:trPr>
          <w:trHeight w:val="285"/>
        </w:trPr>
        <w:tc>
          <w:tcPr>
            <w:tcW w:w="5404" w:type="dxa"/>
            <w:tcMar>
              <w:top w:w="15" w:type="dxa"/>
              <w:left w:w="15" w:type="dxa"/>
              <w:bottom w:w="15" w:type="dxa"/>
              <w:right w:w="15" w:type="dxa"/>
            </w:tcMar>
            <w:vAlign w:val="center"/>
          </w:tcPr>
          <w:p w14:paraId="487803C2" w14:textId="77777777" w:rsidR="00593715" w:rsidRDefault="00593715" w:rsidP="00EF2B29">
            <w:pPr>
              <w:pStyle w:val="Standard"/>
              <w:spacing w:after="0" w:line="240" w:lineRule="auto"/>
            </w:pPr>
            <w:r>
              <w:rPr>
                <w:rFonts w:ascii="Arial" w:eastAsia="Times New Roman" w:hAnsi="Arial" w:cs="Arial"/>
                <w:b/>
                <w:bCs/>
                <w:color w:val="222222"/>
                <w:sz w:val="24"/>
                <w:szCs w:val="24"/>
              </w:rPr>
              <w:t>Deputy Town Clerk</w:t>
            </w:r>
          </w:p>
        </w:tc>
        <w:tc>
          <w:tcPr>
            <w:tcW w:w="2549" w:type="dxa"/>
            <w:tcMar>
              <w:top w:w="15" w:type="dxa"/>
              <w:left w:w="15" w:type="dxa"/>
              <w:bottom w:w="15" w:type="dxa"/>
              <w:right w:w="15" w:type="dxa"/>
            </w:tcMar>
            <w:vAlign w:val="center"/>
          </w:tcPr>
          <w:p w14:paraId="3F34F5E7" w14:textId="77777777" w:rsidR="00593715" w:rsidRDefault="00593715" w:rsidP="00EF2B29">
            <w:pPr>
              <w:pStyle w:val="Standard"/>
              <w:spacing w:after="0" w:line="240" w:lineRule="auto"/>
              <w:jc w:val="right"/>
            </w:pPr>
            <w:r>
              <w:rPr>
                <w:rFonts w:ascii="Arial" w:eastAsia="Times New Roman" w:hAnsi="Arial" w:cs="Arial"/>
                <w:color w:val="000000"/>
                <w:sz w:val="20"/>
                <w:szCs w:val="20"/>
              </w:rPr>
              <w:t xml:space="preserve">$15.00     </w:t>
            </w:r>
          </w:p>
        </w:tc>
        <w:tc>
          <w:tcPr>
            <w:tcW w:w="1962" w:type="dxa"/>
            <w:tcMar>
              <w:top w:w="15" w:type="dxa"/>
              <w:left w:w="15" w:type="dxa"/>
              <w:bottom w:w="15" w:type="dxa"/>
              <w:right w:w="15" w:type="dxa"/>
            </w:tcMar>
            <w:vAlign w:val="center"/>
          </w:tcPr>
          <w:p w14:paraId="6DCA833F" w14:textId="77777777" w:rsidR="00593715" w:rsidRDefault="00593715" w:rsidP="00EF2B29">
            <w:pPr>
              <w:pStyle w:val="Standard"/>
              <w:spacing w:after="0" w:line="240" w:lineRule="auto"/>
            </w:pPr>
            <w:r>
              <w:rPr>
                <w:rFonts w:ascii="Arial" w:eastAsia="Times New Roman" w:hAnsi="Arial" w:cs="Arial"/>
                <w:color w:val="000000"/>
                <w:sz w:val="20"/>
                <w:szCs w:val="20"/>
              </w:rPr>
              <w:t>hourly</w:t>
            </w:r>
          </w:p>
        </w:tc>
      </w:tr>
      <w:tr w:rsidR="00593715" w14:paraId="26DD6FEA" w14:textId="77777777" w:rsidTr="00EF2B29">
        <w:trPr>
          <w:trHeight w:val="285"/>
        </w:trPr>
        <w:tc>
          <w:tcPr>
            <w:tcW w:w="5404" w:type="dxa"/>
            <w:tcMar>
              <w:top w:w="15" w:type="dxa"/>
              <w:left w:w="15" w:type="dxa"/>
              <w:bottom w:w="15" w:type="dxa"/>
              <w:right w:w="15" w:type="dxa"/>
            </w:tcMar>
            <w:vAlign w:val="center"/>
          </w:tcPr>
          <w:p w14:paraId="3634800A" w14:textId="77777777" w:rsidR="00593715" w:rsidRDefault="00593715" w:rsidP="00EF2B29">
            <w:pPr>
              <w:pStyle w:val="Standard"/>
              <w:spacing w:after="0" w:line="240" w:lineRule="auto"/>
            </w:pPr>
            <w:r>
              <w:rPr>
                <w:rFonts w:ascii="Arial" w:eastAsia="Times New Roman" w:hAnsi="Arial" w:cs="Arial"/>
                <w:b/>
                <w:bCs/>
                <w:color w:val="222222"/>
                <w:sz w:val="24"/>
                <w:szCs w:val="24"/>
              </w:rPr>
              <w:t>Laborer- (part-time Parks)</w:t>
            </w:r>
          </w:p>
        </w:tc>
        <w:tc>
          <w:tcPr>
            <w:tcW w:w="2549" w:type="dxa"/>
            <w:tcMar>
              <w:top w:w="15" w:type="dxa"/>
              <w:left w:w="15" w:type="dxa"/>
              <w:bottom w:w="15" w:type="dxa"/>
              <w:right w:w="15" w:type="dxa"/>
            </w:tcMar>
            <w:vAlign w:val="center"/>
          </w:tcPr>
          <w:p w14:paraId="1720C385" w14:textId="77777777" w:rsidR="00593715" w:rsidRDefault="00593715" w:rsidP="00EF2B29">
            <w:pPr>
              <w:pStyle w:val="Standard"/>
              <w:spacing w:after="0" w:line="240" w:lineRule="auto"/>
              <w:jc w:val="right"/>
            </w:pPr>
            <w:r>
              <w:rPr>
                <w:rFonts w:ascii="Arial" w:eastAsia="Times New Roman" w:hAnsi="Arial" w:cs="Arial"/>
                <w:color w:val="000000"/>
                <w:sz w:val="20"/>
                <w:szCs w:val="20"/>
              </w:rPr>
              <w:t xml:space="preserve">$ </w:t>
            </w:r>
          </w:p>
        </w:tc>
        <w:tc>
          <w:tcPr>
            <w:tcW w:w="1962" w:type="dxa"/>
            <w:tcMar>
              <w:top w:w="15" w:type="dxa"/>
              <w:left w:w="15" w:type="dxa"/>
              <w:bottom w:w="15" w:type="dxa"/>
              <w:right w:w="15" w:type="dxa"/>
            </w:tcMar>
            <w:vAlign w:val="center"/>
          </w:tcPr>
          <w:p w14:paraId="5EF98E85" w14:textId="77777777" w:rsidR="00593715" w:rsidRDefault="00593715" w:rsidP="00EF2B29">
            <w:pPr>
              <w:pStyle w:val="Standard"/>
              <w:spacing w:after="0" w:line="240" w:lineRule="auto"/>
            </w:pPr>
            <w:r>
              <w:rPr>
                <w:rFonts w:ascii="Arial" w:eastAsia="Times New Roman" w:hAnsi="Arial" w:cs="Arial"/>
                <w:color w:val="000000"/>
                <w:sz w:val="20"/>
                <w:szCs w:val="20"/>
              </w:rPr>
              <w:t>annual</w:t>
            </w:r>
          </w:p>
        </w:tc>
      </w:tr>
      <w:tr w:rsidR="00593715" w14:paraId="27D7A7CF" w14:textId="77777777" w:rsidTr="00EF2B29">
        <w:trPr>
          <w:trHeight w:val="285"/>
        </w:trPr>
        <w:tc>
          <w:tcPr>
            <w:tcW w:w="5404" w:type="dxa"/>
            <w:tcMar>
              <w:top w:w="15" w:type="dxa"/>
              <w:left w:w="15" w:type="dxa"/>
              <w:bottom w:w="15" w:type="dxa"/>
              <w:right w:w="15" w:type="dxa"/>
            </w:tcMar>
            <w:vAlign w:val="center"/>
          </w:tcPr>
          <w:p w14:paraId="181B378E" w14:textId="77777777" w:rsidR="00593715" w:rsidRDefault="00593715" w:rsidP="00EF2B29">
            <w:pPr>
              <w:pStyle w:val="Standard"/>
              <w:spacing w:after="0" w:line="240" w:lineRule="auto"/>
            </w:pPr>
            <w:r>
              <w:rPr>
                <w:rFonts w:ascii="Arial" w:eastAsia="Times New Roman" w:hAnsi="Arial" w:cs="Arial"/>
                <w:b/>
                <w:bCs/>
                <w:color w:val="222222"/>
                <w:sz w:val="24"/>
                <w:szCs w:val="24"/>
              </w:rPr>
              <w:t>Laborer- (part-time Town Hall)</w:t>
            </w:r>
          </w:p>
        </w:tc>
        <w:tc>
          <w:tcPr>
            <w:tcW w:w="2549" w:type="dxa"/>
            <w:tcMar>
              <w:top w:w="15" w:type="dxa"/>
              <w:left w:w="15" w:type="dxa"/>
              <w:bottom w:w="15" w:type="dxa"/>
              <w:right w:w="15" w:type="dxa"/>
            </w:tcMar>
            <w:vAlign w:val="center"/>
          </w:tcPr>
          <w:p w14:paraId="672F0A5D" w14:textId="77777777" w:rsidR="00593715" w:rsidRPr="002E3899" w:rsidRDefault="00593715" w:rsidP="00EF2B29">
            <w:pPr>
              <w:pStyle w:val="Standard"/>
              <w:spacing w:after="0" w:line="240" w:lineRule="auto"/>
              <w:jc w:val="center"/>
              <w:rPr>
                <w:rFonts w:ascii="Arial" w:hAnsi="Arial" w:cs="Arial"/>
                <w:sz w:val="20"/>
                <w:szCs w:val="20"/>
              </w:rPr>
            </w:pPr>
            <w:r>
              <w:rPr>
                <w:rFonts w:ascii="Arial" w:hAnsi="Arial" w:cs="Arial"/>
                <w:sz w:val="20"/>
                <w:szCs w:val="20"/>
              </w:rPr>
              <w:t xml:space="preserve">                                  $15.00</w:t>
            </w:r>
          </w:p>
        </w:tc>
        <w:tc>
          <w:tcPr>
            <w:tcW w:w="1962" w:type="dxa"/>
            <w:tcMar>
              <w:top w:w="15" w:type="dxa"/>
              <w:left w:w="15" w:type="dxa"/>
              <w:bottom w:w="15" w:type="dxa"/>
              <w:right w:w="15" w:type="dxa"/>
            </w:tcMar>
            <w:vAlign w:val="center"/>
          </w:tcPr>
          <w:p w14:paraId="12AD9271" w14:textId="77777777" w:rsidR="00593715" w:rsidRPr="002E3899" w:rsidRDefault="00593715" w:rsidP="00EF2B29">
            <w:pPr>
              <w:pStyle w:val="Standard"/>
              <w:spacing w:after="0" w:line="240" w:lineRule="auto"/>
              <w:rPr>
                <w:rFonts w:ascii="Arial" w:hAnsi="Arial" w:cs="Arial"/>
                <w:sz w:val="20"/>
                <w:szCs w:val="20"/>
              </w:rPr>
            </w:pPr>
            <w:r w:rsidRPr="002E3899">
              <w:rPr>
                <w:rFonts w:ascii="Arial" w:hAnsi="Arial" w:cs="Arial"/>
                <w:sz w:val="20"/>
                <w:szCs w:val="20"/>
              </w:rPr>
              <w:t>hourly</w:t>
            </w:r>
          </w:p>
        </w:tc>
      </w:tr>
      <w:tr w:rsidR="00593715" w14:paraId="489D79AA" w14:textId="77777777" w:rsidTr="00EF2B29">
        <w:trPr>
          <w:trHeight w:val="285"/>
        </w:trPr>
        <w:tc>
          <w:tcPr>
            <w:tcW w:w="5404" w:type="dxa"/>
            <w:tcMar>
              <w:top w:w="15" w:type="dxa"/>
              <w:left w:w="15" w:type="dxa"/>
              <w:bottom w:w="15" w:type="dxa"/>
              <w:right w:w="15" w:type="dxa"/>
            </w:tcMar>
            <w:vAlign w:val="center"/>
          </w:tcPr>
          <w:p w14:paraId="174D70DD" w14:textId="77777777" w:rsidR="00593715" w:rsidRDefault="00593715" w:rsidP="00EF2B29">
            <w:pPr>
              <w:pStyle w:val="Standard"/>
              <w:spacing w:after="0" w:line="240" w:lineRule="auto"/>
            </w:pPr>
            <w:r>
              <w:rPr>
                <w:rFonts w:ascii="Arial" w:eastAsia="Times New Roman" w:hAnsi="Arial" w:cs="Arial"/>
                <w:b/>
                <w:bCs/>
                <w:color w:val="222222"/>
                <w:sz w:val="24"/>
                <w:szCs w:val="24"/>
              </w:rPr>
              <w:t>Registrar of Vital Statistics (Tracy Pastorius)</w:t>
            </w:r>
          </w:p>
        </w:tc>
        <w:tc>
          <w:tcPr>
            <w:tcW w:w="2549" w:type="dxa"/>
            <w:tcMar>
              <w:top w:w="15" w:type="dxa"/>
              <w:left w:w="15" w:type="dxa"/>
              <w:bottom w:w="15" w:type="dxa"/>
              <w:right w:w="15" w:type="dxa"/>
            </w:tcMar>
            <w:vAlign w:val="center"/>
          </w:tcPr>
          <w:p w14:paraId="10EF9EC3" w14:textId="77777777" w:rsidR="00593715" w:rsidRDefault="00593715" w:rsidP="00EF2B29">
            <w:pPr>
              <w:pStyle w:val="Standard"/>
              <w:spacing w:after="0" w:line="240" w:lineRule="auto"/>
              <w:jc w:val="right"/>
            </w:pPr>
            <w:r>
              <w:rPr>
                <w:rFonts w:ascii="Arial" w:eastAsia="Times New Roman" w:hAnsi="Arial" w:cs="Arial"/>
                <w:color w:val="000000"/>
                <w:sz w:val="20"/>
                <w:szCs w:val="20"/>
              </w:rPr>
              <w:t>$500.00</w:t>
            </w:r>
          </w:p>
        </w:tc>
        <w:tc>
          <w:tcPr>
            <w:tcW w:w="1962" w:type="dxa"/>
            <w:tcMar>
              <w:top w:w="15" w:type="dxa"/>
              <w:left w:w="15" w:type="dxa"/>
              <w:bottom w:w="15" w:type="dxa"/>
              <w:right w:w="15" w:type="dxa"/>
            </w:tcMar>
            <w:vAlign w:val="center"/>
          </w:tcPr>
          <w:p w14:paraId="53AA5576" w14:textId="77777777" w:rsidR="00593715" w:rsidRDefault="00593715" w:rsidP="00EF2B29">
            <w:pPr>
              <w:pStyle w:val="Standard"/>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annual</w:t>
            </w:r>
          </w:p>
        </w:tc>
      </w:tr>
      <w:tr w:rsidR="00593715" w14:paraId="4B52A010" w14:textId="77777777" w:rsidTr="00EF2B29">
        <w:trPr>
          <w:trHeight w:val="285"/>
        </w:trPr>
        <w:tc>
          <w:tcPr>
            <w:tcW w:w="5404" w:type="dxa"/>
            <w:tcMar>
              <w:top w:w="15" w:type="dxa"/>
              <w:left w:w="15" w:type="dxa"/>
              <w:bottom w:w="15" w:type="dxa"/>
              <w:right w:w="15" w:type="dxa"/>
            </w:tcMar>
            <w:vAlign w:val="center"/>
          </w:tcPr>
          <w:p w14:paraId="5C515AE1" w14:textId="77777777" w:rsidR="00593715" w:rsidRDefault="00593715" w:rsidP="00EF2B29">
            <w:pPr>
              <w:pStyle w:val="Standard"/>
              <w:spacing w:after="0" w:line="240" w:lineRule="auto"/>
            </w:pPr>
            <w:r>
              <w:rPr>
                <w:rFonts w:ascii="Arial" w:eastAsia="Times New Roman" w:hAnsi="Arial" w:cs="Arial"/>
                <w:b/>
                <w:bCs/>
                <w:color w:val="222222"/>
                <w:sz w:val="24"/>
                <w:szCs w:val="24"/>
              </w:rPr>
              <w:t>Town Historian (Becky Cole)</w:t>
            </w:r>
          </w:p>
        </w:tc>
        <w:tc>
          <w:tcPr>
            <w:tcW w:w="2549" w:type="dxa"/>
            <w:tcMar>
              <w:top w:w="15" w:type="dxa"/>
              <w:left w:w="15" w:type="dxa"/>
              <w:bottom w:w="15" w:type="dxa"/>
              <w:right w:w="15" w:type="dxa"/>
            </w:tcMar>
            <w:vAlign w:val="center"/>
          </w:tcPr>
          <w:p w14:paraId="381847B3" w14:textId="77777777" w:rsidR="00593715" w:rsidRDefault="00593715" w:rsidP="00EF2B29">
            <w:pPr>
              <w:pStyle w:val="Standard"/>
              <w:spacing w:after="0" w:line="240" w:lineRule="auto"/>
              <w:jc w:val="right"/>
            </w:pPr>
            <w:r>
              <w:rPr>
                <w:rFonts w:ascii="Arial" w:eastAsia="Times New Roman" w:hAnsi="Arial" w:cs="Arial"/>
                <w:color w:val="000000"/>
                <w:sz w:val="20"/>
                <w:szCs w:val="20"/>
              </w:rPr>
              <w:t>$1,442.00</w:t>
            </w:r>
          </w:p>
        </w:tc>
        <w:tc>
          <w:tcPr>
            <w:tcW w:w="1962" w:type="dxa"/>
            <w:tcMar>
              <w:top w:w="15" w:type="dxa"/>
              <w:left w:w="15" w:type="dxa"/>
              <w:bottom w:w="15" w:type="dxa"/>
              <w:right w:w="15" w:type="dxa"/>
            </w:tcMar>
            <w:vAlign w:val="center"/>
          </w:tcPr>
          <w:p w14:paraId="16836F54" w14:textId="77777777" w:rsidR="00593715" w:rsidRDefault="00593715" w:rsidP="00EF2B29">
            <w:pPr>
              <w:pStyle w:val="Standard"/>
              <w:spacing w:after="0" w:line="240" w:lineRule="auto"/>
            </w:pPr>
            <w:r>
              <w:rPr>
                <w:rFonts w:ascii="Arial" w:eastAsia="Times New Roman" w:hAnsi="Arial" w:cs="Arial"/>
                <w:color w:val="000000"/>
                <w:sz w:val="20"/>
                <w:szCs w:val="20"/>
              </w:rPr>
              <w:t>annual</w:t>
            </w:r>
          </w:p>
        </w:tc>
      </w:tr>
      <w:tr w:rsidR="00593715" w14:paraId="5A732A31" w14:textId="77777777" w:rsidTr="00EF2B29">
        <w:trPr>
          <w:trHeight w:val="285"/>
        </w:trPr>
        <w:tc>
          <w:tcPr>
            <w:tcW w:w="5404" w:type="dxa"/>
            <w:tcMar>
              <w:top w:w="15" w:type="dxa"/>
              <w:left w:w="15" w:type="dxa"/>
              <w:bottom w:w="15" w:type="dxa"/>
              <w:right w:w="15" w:type="dxa"/>
            </w:tcMar>
            <w:vAlign w:val="center"/>
          </w:tcPr>
          <w:p w14:paraId="3BD368A5" w14:textId="77777777" w:rsidR="00593715" w:rsidRDefault="00593715" w:rsidP="00EF2B29">
            <w:pPr>
              <w:pStyle w:val="Standard"/>
              <w:spacing w:after="0" w:line="240" w:lineRule="auto"/>
            </w:pPr>
            <w:r>
              <w:rPr>
                <w:rFonts w:ascii="Arial" w:eastAsia="Times New Roman" w:hAnsi="Arial" w:cs="Arial"/>
                <w:b/>
                <w:bCs/>
                <w:color w:val="222222"/>
                <w:sz w:val="24"/>
                <w:szCs w:val="24"/>
              </w:rPr>
              <w:t>Town Justice</w:t>
            </w:r>
          </w:p>
        </w:tc>
        <w:tc>
          <w:tcPr>
            <w:tcW w:w="2549" w:type="dxa"/>
            <w:tcMar>
              <w:top w:w="15" w:type="dxa"/>
              <w:left w:w="15" w:type="dxa"/>
              <w:bottom w:w="15" w:type="dxa"/>
              <w:right w:w="15" w:type="dxa"/>
            </w:tcMar>
            <w:vAlign w:val="center"/>
          </w:tcPr>
          <w:p w14:paraId="38624BD2" w14:textId="77777777" w:rsidR="00593715" w:rsidRDefault="00593715" w:rsidP="00EF2B29">
            <w:pPr>
              <w:pStyle w:val="Standard"/>
              <w:spacing w:after="0" w:line="240" w:lineRule="auto"/>
              <w:jc w:val="right"/>
            </w:pPr>
            <w:r>
              <w:rPr>
                <w:rFonts w:ascii="Arial" w:eastAsia="Times New Roman" w:hAnsi="Arial" w:cs="Arial"/>
                <w:color w:val="000000"/>
                <w:sz w:val="20"/>
                <w:szCs w:val="20"/>
              </w:rPr>
              <w:t>$11,330.00</w:t>
            </w:r>
          </w:p>
        </w:tc>
        <w:tc>
          <w:tcPr>
            <w:tcW w:w="1962" w:type="dxa"/>
            <w:tcMar>
              <w:top w:w="15" w:type="dxa"/>
              <w:left w:w="15" w:type="dxa"/>
              <w:bottom w:w="15" w:type="dxa"/>
              <w:right w:w="15" w:type="dxa"/>
            </w:tcMar>
            <w:vAlign w:val="center"/>
          </w:tcPr>
          <w:p w14:paraId="2E0394E0" w14:textId="77777777" w:rsidR="00593715" w:rsidRDefault="00593715" w:rsidP="00EF2B29">
            <w:pPr>
              <w:pStyle w:val="Standard"/>
              <w:spacing w:after="0" w:line="240" w:lineRule="auto"/>
            </w:pPr>
            <w:r>
              <w:rPr>
                <w:rFonts w:ascii="Arial" w:eastAsia="Times New Roman" w:hAnsi="Arial" w:cs="Arial"/>
                <w:color w:val="000000"/>
                <w:sz w:val="20"/>
                <w:szCs w:val="20"/>
              </w:rPr>
              <w:t xml:space="preserve">annual </w:t>
            </w:r>
          </w:p>
        </w:tc>
      </w:tr>
      <w:tr w:rsidR="00593715" w14:paraId="3EA49DE1" w14:textId="77777777" w:rsidTr="00EF2B29">
        <w:trPr>
          <w:trHeight w:val="285"/>
        </w:trPr>
        <w:tc>
          <w:tcPr>
            <w:tcW w:w="5404" w:type="dxa"/>
            <w:tcMar>
              <w:top w:w="15" w:type="dxa"/>
              <w:left w:w="15" w:type="dxa"/>
              <w:bottom w:w="15" w:type="dxa"/>
              <w:right w:w="15" w:type="dxa"/>
            </w:tcMar>
            <w:vAlign w:val="center"/>
          </w:tcPr>
          <w:p w14:paraId="0F268B52" w14:textId="77777777" w:rsidR="00593715" w:rsidRDefault="00593715" w:rsidP="00EF2B29">
            <w:pPr>
              <w:pStyle w:val="Standard"/>
              <w:spacing w:after="0" w:line="240" w:lineRule="auto"/>
            </w:pPr>
            <w:r>
              <w:rPr>
                <w:rFonts w:ascii="Arial" w:eastAsia="Times New Roman" w:hAnsi="Arial" w:cs="Arial"/>
                <w:b/>
                <w:bCs/>
                <w:color w:val="000000"/>
                <w:sz w:val="24"/>
                <w:szCs w:val="24"/>
              </w:rPr>
              <w:t>Motor-Equipment Operator (part-time Highway)</w:t>
            </w:r>
          </w:p>
        </w:tc>
        <w:tc>
          <w:tcPr>
            <w:tcW w:w="2549" w:type="dxa"/>
            <w:tcMar>
              <w:top w:w="15" w:type="dxa"/>
              <w:left w:w="15" w:type="dxa"/>
              <w:bottom w:w="15" w:type="dxa"/>
              <w:right w:w="15" w:type="dxa"/>
            </w:tcMar>
            <w:vAlign w:val="center"/>
          </w:tcPr>
          <w:p w14:paraId="54BB8362" w14:textId="77777777" w:rsidR="00593715" w:rsidRDefault="00593715" w:rsidP="00EF2B29">
            <w:pPr>
              <w:pStyle w:val="Standard"/>
              <w:spacing w:after="0" w:line="240" w:lineRule="auto"/>
            </w:pPr>
            <w:r>
              <w:rPr>
                <w:rFonts w:ascii="Arial" w:eastAsia="Times New Roman" w:hAnsi="Arial" w:cs="Arial"/>
                <w:color w:val="000000"/>
                <w:sz w:val="20"/>
                <w:szCs w:val="20"/>
              </w:rPr>
              <w:t xml:space="preserve">                                  $17.38</w:t>
            </w:r>
          </w:p>
        </w:tc>
        <w:tc>
          <w:tcPr>
            <w:tcW w:w="1962" w:type="dxa"/>
            <w:tcMar>
              <w:top w:w="15" w:type="dxa"/>
              <w:left w:w="15" w:type="dxa"/>
              <w:bottom w:w="15" w:type="dxa"/>
              <w:right w:w="15" w:type="dxa"/>
            </w:tcMar>
            <w:vAlign w:val="center"/>
          </w:tcPr>
          <w:p w14:paraId="38AC2217" w14:textId="77777777" w:rsidR="00593715" w:rsidRDefault="00593715" w:rsidP="00EF2B29">
            <w:pPr>
              <w:pStyle w:val="Standard"/>
              <w:spacing w:after="0" w:line="240" w:lineRule="auto"/>
            </w:pPr>
            <w:r>
              <w:rPr>
                <w:rFonts w:ascii="Arial" w:eastAsia="Times New Roman" w:hAnsi="Arial" w:cs="Arial"/>
                <w:color w:val="000000"/>
                <w:sz w:val="20"/>
                <w:szCs w:val="20"/>
              </w:rPr>
              <w:t>hourly</w:t>
            </w:r>
          </w:p>
        </w:tc>
      </w:tr>
      <w:tr w:rsidR="00593715" w14:paraId="3320B990" w14:textId="77777777" w:rsidTr="00EF2B29">
        <w:trPr>
          <w:trHeight w:val="285"/>
        </w:trPr>
        <w:tc>
          <w:tcPr>
            <w:tcW w:w="5404" w:type="dxa"/>
            <w:tcMar>
              <w:top w:w="15" w:type="dxa"/>
              <w:left w:w="15" w:type="dxa"/>
              <w:bottom w:w="15" w:type="dxa"/>
              <w:right w:w="15" w:type="dxa"/>
            </w:tcMar>
            <w:vAlign w:val="center"/>
          </w:tcPr>
          <w:p w14:paraId="4C498C31" w14:textId="77777777" w:rsidR="00593715" w:rsidRDefault="00593715" w:rsidP="00EF2B29">
            <w:pPr>
              <w:pStyle w:val="Standard"/>
              <w:spacing w:after="0" w:line="240" w:lineRule="auto"/>
            </w:pPr>
            <w:r>
              <w:rPr>
                <w:rFonts w:ascii="Arial" w:eastAsia="Times New Roman" w:hAnsi="Arial" w:cs="Arial"/>
                <w:b/>
                <w:bCs/>
                <w:color w:val="000000"/>
                <w:sz w:val="24"/>
                <w:szCs w:val="24"/>
              </w:rPr>
              <w:t>Planning Board Secretary</w:t>
            </w:r>
          </w:p>
        </w:tc>
        <w:tc>
          <w:tcPr>
            <w:tcW w:w="2549" w:type="dxa"/>
            <w:tcMar>
              <w:top w:w="15" w:type="dxa"/>
              <w:left w:w="15" w:type="dxa"/>
              <w:bottom w:w="15" w:type="dxa"/>
              <w:right w:w="15" w:type="dxa"/>
            </w:tcMar>
            <w:vAlign w:val="center"/>
          </w:tcPr>
          <w:p w14:paraId="3C940A45" w14:textId="77777777" w:rsidR="00593715" w:rsidRDefault="00593715" w:rsidP="00EF2B29">
            <w:pPr>
              <w:pStyle w:val="Standard"/>
              <w:spacing w:after="0" w:line="240" w:lineRule="auto"/>
              <w:jc w:val="right"/>
            </w:pPr>
            <w:r>
              <w:rPr>
                <w:rFonts w:ascii="Arial" w:eastAsia="Times New Roman" w:hAnsi="Arial" w:cs="Arial"/>
                <w:color w:val="000000"/>
                <w:sz w:val="20"/>
                <w:szCs w:val="20"/>
              </w:rPr>
              <w:t>$35.00</w:t>
            </w:r>
          </w:p>
        </w:tc>
        <w:tc>
          <w:tcPr>
            <w:tcW w:w="1962" w:type="dxa"/>
            <w:tcMar>
              <w:top w:w="15" w:type="dxa"/>
              <w:left w:w="15" w:type="dxa"/>
              <w:bottom w:w="15" w:type="dxa"/>
              <w:right w:w="15" w:type="dxa"/>
            </w:tcMar>
            <w:vAlign w:val="center"/>
          </w:tcPr>
          <w:p w14:paraId="165AC413" w14:textId="77777777" w:rsidR="00593715" w:rsidRDefault="00593715" w:rsidP="00EF2B29">
            <w:pPr>
              <w:pStyle w:val="Standard"/>
              <w:spacing w:after="0" w:line="240" w:lineRule="auto"/>
            </w:pPr>
            <w:r>
              <w:rPr>
                <w:rFonts w:ascii="Arial" w:eastAsia="Times New Roman" w:hAnsi="Arial" w:cs="Arial"/>
                <w:color w:val="000000"/>
                <w:sz w:val="20"/>
                <w:szCs w:val="20"/>
              </w:rPr>
              <w:t>per meeting</w:t>
            </w:r>
          </w:p>
        </w:tc>
      </w:tr>
      <w:tr w:rsidR="00593715" w14:paraId="04EBD651" w14:textId="77777777" w:rsidTr="00EF2B29">
        <w:trPr>
          <w:trHeight w:val="228"/>
        </w:trPr>
        <w:tc>
          <w:tcPr>
            <w:tcW w:w="5404" w:type="dxa"/>
            <w:tcMar>
              <w:top w:w="15" w:type="dxa"/>
              <w:left w:w="15" w:type="dxa"/>
              <w:bottom w:w="15" w:type="dxa"/>
              <w:right w:w="15" w:type="dxa"/>
            </w:tcMar>
            <w:vAlign w:val="center"/>
          </w:tcPr>
          <w:p w14:paraId="097B86AF" w14:textId="77777777" w:rsidR="00593715" w:rsidRDefault="00593715" w:rsidP="00EF2B29">
            <w:pPr>
              <w:pStyle w:val="Standard"/>
              <w:spacing w:after="0" w:line="240" w:lineRule="auto"/>
            </w:pPr>
            <w:r>
              <w:rPr>
                <w:rFonts w:ascii="Arial" w:eastAsia="Times New Roman" w:hAnsi="Arial" w:cs="Arial"/>
                <w:b/>
                <w:bCs/>
                <w:color w:val="000000"/>
                <w:sz w:val="24"/>
                <w:szCs w:val="24"/>
              </w:rPr>
              <w:t>Zoning Board Secretary</w:t>
            </w:r>
          </w:p>
        </w:tc>
        <w:tc>
          <w:tcPr>
            <w:tcW w:w="2549" w:type="dxa"/>
            <w:tcMar>
              <w:top w:w="15" w:type="dxa"/>
              <w:left w:w="15" w:type="dxa"/>
              <w:bottom w:w="15" w:type="dxa"/>
              <w:right w:w="15" w:type="dxa"/>
            </w:tcMar>
            <w:vAlign w:val="center"/>
          </w:tcPr>
          <w:p w14:paraId="62EA91FB" w14:textId="77777777" w:rsidR="00593715" w:rsidRDefault="00593715" w:rsidP="00EF2B29">
            <w:pPr>
              <w:pStyle w:val="Standard"/>
              <w:spacing w:after="0" w:line="240" w:lineRule="auto"/>
              <w:jc w:val="right"/>
            </w:pPr>
            <w:r>
              <w:rPr>
                <w:rFonts w:ascii="Arial" w:eastAsia="Times New Roman" w:hAnsi="Arial" w:cs="Arial"/>
                <w:color w:val="000000"/>
                <w:sz w:val="20"/>
                <w:szCs w:val="20"/>
              </w:rPr>
              <w:t>$35.00</w:t>
            </w:r>
          </w:p>
        </w:tc>
        <w:tc>
          <w:tcPr>
            <w:tcW w:w="1962" w:type="dxa"/>
            <w:tcMar>
              <w:top w:w="15" w:type="dxa"/>
              <w:left w:w="15" w:type="dxa"/>
              <w:bottom w:w="15" w:type="dxa"/>
              <w:right w:w="15" w:type="dxa"/>
            </w:tcMar>
            <w:vAlign w:val="center"/>
          </w:tcPr>
          <w:p w14:paraId="5BEF430B" w14:textId="77777777" w:rsidR="00593715" w:rsidRDefault="00593715" w:rsidP="00EF2B29">
            <w:pPr>
              <w:pStyle w:val="Standard"/>
              <w:spacing w:after="0" w:line="240" w:lineRule="auto"/>
            </w:pPr>
            <w:r>
              <w:rPr>
                <w:rFonts w:ascii="Arial" w:eastAsia="Times New Roman" w:hAnsi="Arial" w:cs="Arial"/>
                <w:color w:val="000000"/>
                <w:sz w:val="20"/>
                <w:szCs w:val="20"/>
              </w:rPr>
              <w:t>per meeting</w:t>
            </w:r>
          </w:p>
        </w:tc>
      </w:tr>
    </w:tbl>
    <w:p w14:paraId="66898251" w14:textId="77777777" w:rsidR="00593715" w:rsidRDefault="00593715" w:rsidP="00593715">
      <w:pPr>
        <w:pStyle w:val="Standard"/>
        <w:jc w:val="both"/>
      </w:pPr>
    </w:p>
    <w:p w14:paraId="073098AB" w14:textId="77777777" w:rsidR="00593715" w:rsidRDefault="00593715">
      <w:pPr>
        <w:pStyle w:val="Standard"/>
        <w:jc w:val="both"/>
      </w:pPr>
    </w:p>
    <w:p w14:paraId="18845E71" w14:textId="77777777" w:rsidR="00593715" w:rsidRDefault="00593715">
      <w:pPr>
        <w:pStyle w:val="Standard"/>
        <w:jc w:val="both"/>
      </w:pPr>
    </w:p>
    <w:p w14:paraId="79808F77" w14:textId="77777777" w:rsidR="00593715" w:rsidRDefault="00593715">
      <w:pPr>
        <w:pStyle w:val="Standard"/>
        <w:jc w:val="both"/>
      </w:pPr>
    </w:p>
    <w:p w14:paraId="09BCD8B6" w14:textId="77777777" w:rsidR="00593715" w:rsidRDefault="00593715">
      <w:pPr>
        <w:pStyle w:val="Standard"/>
        <w:jc w:val="both"/>
      </w:pPr>
    </w:p>
    <w:p w14:paraId="22876CEF" w14:textId="77777777" w:rsidR="00593715" w:rsidRDefault="00593715">
      <w:pPr>
        <w:pStyle w:val="Standard"/>
        <w:jc w:val="both"/>
      </w:pPr>
    </w:p>
    <w:p w14:paraId="5BD8AAB4" w14:textId="77777777" w:rsidR="00593715" w:rsidRDefault="00593715">
      <w:pPr>
        <w:pStyle w:val="Standard"/>
        <w:jc w:val="both"/>
      </w:pPr>
    </w:p>
    <w:sectPr w:rsidR="005937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D8C9F" w14:textId="77777777" w:rsidR="00A81128" w:rsidRDefault="00A81128">
      <w:pPr>
        <w:spacing w:after="0" w:line="240" w:lineRule="auto"/>
      </w:pPr>
      <w:r>
        <w:separator/>
      </w:r>
    </w:p>
  </w:endnote>
  <w:endnote w:type="continuationSeparator" w:id="0">
    <w:p w14:paraId="7F76B5FF" w14:textId="77777777" w:rsidR="00A81128" w:rsidRDefault="00A81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1A70D" w14:textId="77777777" w:rsidR="00A81128" w:rsidRDefault="00A81128">
      <w:pPr>
        <w:spacing w:after="0" w:line="240" w:lineRule="auto"/>
      </w:pPr>
      <w:r>
        <w:rPr>
          <w:color w:val="000000"/>
        </w:rPr>
        <w:separator/>
      </w:r>
    </w:p>
  </w:footnote>
  <w:footnote w:type="continuationSeparator" w:id="0">
    <w:p w14:paraId="4C78FB39" w14:textId="77777777" w:rsidR="00A81128" w:rsidRDefault="00A81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E0FF8"/>
    <w:multiLevelType w:val="multilevel"/>
    <w:tmpl w:val="C0A4DA22"/>
    <w:styleLink w:val="WWNum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757F68E9"/>
    <w:multiLevelType w:val="multilevel"/>
    <w:tmpl w:val="EF52AC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C4C3ED7"/>
    <w:multiLevelType w:val="multilevel"/>
    <w:tmpl w:val="14D48FC8"/>
    <w:styleLink w:val="WWNum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975862575">
    <w:abstractNumId w:val="0"/>
  </w:num>
  <w:num w:numId="2" w16cid:durableId="250168119">
    <w:abstractNumId w:val="2"/>
  </w:num>
  <w:num w:numId="3" w16cid:durableId="221868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ECE"/>
    <w:rsid w:val="000049A6"/>
    <w:rsid w:val="00017CC8"/>
    <w:rsid w:val="0002433E"/>
    <w:rsid w:val="00024B66"/>
    <w:rsid w:val="00040051"/>
    <w:rsid w:val="00045408"/>
    <w:rsid w:val="00062D5B"/>
    <w:rsid w:val="000B7093"/>
    <w:rsid w:val="000C7A72"/>
    <w:rsid w:val="000D129C"/>
    <w:rsid w:val="000D17B6"/>
    <w:rsid w:val="001623F9"/>
    <w:rsid w:val="0018210C"/>
    <w:rsid w:val="00192FEB"/>
    <w:rsid w:val="0019407A"/>
    <w:rsid w:val="001A3705"/>
    <w:rsid w:val="001C6241"/>
    <w:rsid w:val="002249F3"/>
    <w:rsid w:val="00226F1D"/>
    <w:rsid w:val="00250652"/>
    <w:rsid w:val="00265A87"/>
    <w:rsid w:val="00282DF6"/>
    <w:rsid w:val="002E57D2"/>
    <w:rsid w:val="002F011A"/>
    <w:rsid w:val="002F43F7"/>
    <w:rsid w:val="003216E2"/>
    <w:rsid w:val="00321707"/>
    <w:rsid w:val="0036246A"/>
    <w:rsid w:val="003B31F8"/>
    <w:rsid w:val="003D071F"/>
    <w:rsid w:val="003D416A"/>
    <w:rsid w:val="003D4503"/>
    <w:rsid w:val="003E1926"/>
    <w:rsid w:val="003E5D89"/>
    <w:rsid w:val="0041100F"/>
    <w:rsid w:val="0043626B"/>
    <w:rsid w:val="00436A33"/>
    <w:rsid w:val="004550DA"/>
    <w:rsid w:val="0045543A"/>
    <w:rsid w:val="00477326"/>
    <w:rsid w:val="004C6B74"/>
    <w:rsid w:val="00522F1B"/>
    <w:rsid w:val="00522FDF"/>
    <w:rsid w:val="00540024"/>
    <w:rsid w:val="0058189E"/>
    <w:rsid w:val="00593715"/>
    <w:rsid w:val="005D73FE"/>
    <w:rsid w:val="005F6373"/>
    <w:rsid w:val="006142C2"/>
    <w:rsid w:val="0062785C"/>
    <w:rsid w:val="0063749B"/>
    <w:rsid w:val="0066603F"/>
    <w:rsid w:val="00667ECE"/>
    <w:rsid w:val="00695E81"/>
    <w:rsid w:val="006C393D"/>
    <w:rsid w:val="006C553C"/>
    <w:rsid w:val="006F2B80"/>
    <w:rsid w:val="0073632A"/>
    <w:rsid w:val="00773D5B"/>
    <w:rsid w:val="00787E2A"/>
    <w:rsid w:val="007A5427"/>
    <w:rsid w:val="007B6927"/>
    <w:rsid w:val="007F5507"/>
    <w:rsid w:val="007F6405"/>
    <w:rsid w:val="0080769F"/>
    <w:rsid w:val="008311B2"/>
    <w:rsid w:val="00831F34"/>
    <w:rsid w:val="008334E4"/>
    <w:rsid w:val="0084333A"/>
    <w:rsid w:val="00875987"/>
    <w:rsid w:val="00886D43"/>
    <w:rsid w:val="00887A5D"/>
    <w:rsid w:val="008A0539"/>
    <w:rsid w:val="008A4093"/>
    <w:rsid w:val="008E5E37"/>
    <w:rsid w:val="008E6D22"/>
    <w:rsid w:val="0092094A"/>
    <w:rsid w:val="00923D13"/>
    <w:rsid w:val="00925D84"/>
    <w:rsid w:val="0095668E"/>
    <w:rsid w:val="00965ADF"/>
    <w:rsid w:val="0099578E"/>
    <w:rsid w:val="009C0D23"/>
    <w:rsid w:val="00A02F7A"/>
    <w:rsid w:val="00A45DED"/>
    <w:rsid w:val="00A50424"/>
    <w:rsid w:val="00A60325"/>
    <w:rsid w:val="00A65246"/>
    <w:rsid w:val="00A81128"/>
    <w:rsid w:val="00A96A0D"/>
    <w:rsid w:val="00AC0F19"/>
    <w:rsid w:val="00AD26BD"/>
    <w:rsid w:val="00AE14AB"/>
    <w:rsid w:val="00AE2E1D"/>
    <w:rsid w:val="00AF4FB2"/>
    <w:rsid w:val="00B04B20"/>
    <w:rsid w:val="00B10C44"/>
    <w:rsid w:val="00B35D01"/>
    <w:rsid w:val="00B80210"/>
    <w:rsid w:val="00B8267A"/>
    <w:rsid w:val="00BD55F9"/>
    <w:rsid w:val="00BE0CF5"/>
    <w:rsid w:val="00BE65D7"/>
    <w:rsid w:val="00BF3F0F"/>
    <w:rsid w:val="00BF72A5"/>
    <w:rsid w:val="00C061C3"/>
    <w:rsid w:val="00C961B8"/>
    <w:rsid w:val="00CB73F4"/>
    <w:rsid w:val="00CE1D70"/>
    <w:rsid w:val="00CE4F26"/>
    <w:rsid w:val="00CE7F96"/>
    <w:rsid w:val="00CE7FBE"/>
    <w:rsid w:val="00CF4A79"/>
    <w:rsid w:val="00D030A7"/>
    <w:rsid w:val="00D26464"/>
    <w:rsid w:val="00D65A7C"/>
    <w:rsid w:val="00D70424"/>
    <w:rsid w:val="00D81BB2"/>
    <w:rsid w:val="00D92B0F"/>
    <w:rsid w:val="00DD4C3F"/>
    <w:rsid w:val="00E01AEB"/>
    <w:rsid w:val="00E07063"/>
    <w:rsid w:val="00E1117E"/>
    <w:rsid w:val="00E130B5"/>
    <w:rsid w:val="00E21009"/>
    <w:rsid w:val="00E312D6"/>
    <w:rsid w:val="00E5183C"/>
    <w:rsid w:val="00E55532"/>
    <w:rsid w:val="00E66D8B"/>
    <w:rsid w:val="00E75431"/>
    <w:rsid w:val="00F07C93"/>
    <w:rsid w:val="00F41B58"/>
    <w:rsid w:val="00F6274F"/>
    <w:rsid w:val="00F9125D"/>
    <w:rsid w:val="00F9419C"/>
    <w:rsid w:val="00FA7B08"/>
    <w:rsid w:val="00FD1F3F"/>
    <w:rsid w:val="00FF4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615CC"/>
  <w15:docId w15:val="{DDAD5971-050E-4044-A62B-844BF91E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en-US"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ListParagraph">
    <w:name w:val="List Paragraph"/>
    <w:basedOn w:val="Standard"/>
    <w:pPr>
      <w:ind w:left="720"/>
    </w:p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980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Champlin</dc:creator>
  <cp:lastModifiedBy>Tracy Pastorius</cp:lastModifiedBy>
  <cp:revision>2</cp:revision>
  <cp:lastPrinted>2023-01-02T16:00:00Z</cp:lastPrinted>
  <dcterms:created xsi:type="dcterms:W3CDTF">2024-01-05T20:50:00Z</dcterms:created>
  <dcterms:modified xsi:type="dcterms:W3CDTF">2024-01-05T20:50:00Z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