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E1BEE" w14:textId="77777777" w:rsidR="009E68CD" w:rsidRPr="009E68CD" w:rsidRDefault="009E68CD" w:rsidP="009E68CD">
      <w:pPr>
        <w:pStyle w:val="Heading1"/>
        <w:jc w:val="center"/>
        <w:rPr>
          <w:rFonts w:ascii="Times New Roman" w:hAnsi="Times New Roman"/>
          <w:color w:val="auto"/>
          <w:sz w:val="22"/>
          <w:szCs w:val="22"/>
          <w:u w:val="single"/>
        </w:rPr>
      </w:pPr>
      <w:r w:rsidRPr="009E68CD">
        <w:rPr>
          <w:rFonts w:ascii="Times New Roman" w:hAnsi="Times New Roman"/>
          <w:color w:val="auto"/>
          <w:sz w:val="22"/>
          <w:szCs w:val="22"/>
          <w:u w:val="single"/>
        </w:rPr>
        <w:t>LEGAL NOTICE</w:t>
      </w:r>
    </w:p>
    <w:p w14:paraId="661238EC" w14:textId="77777777" w:rsidR="009E68CD" w:rsidRPr="009E68CD" w:rsidRDefault="009E68CD" w:rsidP="009E68CD">
      <w:pPr>
        <w:jc w:val="both"/>
        <w:rPr>
          <w:sz w:val="22"/>
          <w:szCs w:val="22"/>
        </w:rPr>
      </w:pPr>
    </w:p>
    <w:p w14:paraId="1D306C08" w14:textId="78876E1D" w:rsidR="00BC1835" w:rsidRPr="00BC1835" w:rsidRDefault="00BC1835" w:rsidP="00BC1835">
      <w:pPr>
        <w:pStyle w:val="CM19"/>
        <w:spacing w:line="276" w:lineRule="atLeast"/>
        <w:jc w:val="both"/>
        <w:rPr>
          <w:sz w:val="22"/>
          <w:szCs w:val="22"/>
        </w:rPr>
      </w:pPr>
      <w:r w:rsidRPr="00BC1835">
        <w:rPr>
          <w:sz w:val="22"/>
          <w:szCs w:val="22"/>
        </w:rPr>
        <w:t xml:space="preserve">The </w:t>
      </w:r>
      <w:r w:rsidR="00DF7C02">
        <w:rPr>
          <w:sz w:val="22"/>
          <w:szCs w:val="22"/>
        </w:rPr>
        <w:t>Town of Ripley</w:t>
      </w:r>
      <w:r w:rsidRPr="00BC1835">
        <w:rPr>
          <w:sz w:val="22"/>
          <w:szCs w:val="22"/>
        </w:rPr>
        <w:t xml:space="preserve"> is therefore seeking Statements of Qualifications from qualified engineering firms for </w:t>
      </w:r>
      <w:r w:rsidR="00DF7C02">
        <w:rPr>
          <w:sz w:val="22"/>
          <w:szCs w:val="22"/>
        </w:rPr>
        <w:t>engineering services including</w:t>
      </w:r>
      <w:r w:rsidRPr="00BC1835">
        <w:rPr>
          <w:sz w:val="22"/>
          <w:szCs w:val="22"/>
        </w:rPr>
        <w:t xml:space="preserve"> design, bidding, construction administration and construction inspection for </w:t>
      </w:r>
      <w:r w:rsidR="00DF7C02">
        <w:rPr>
          <w:sz w:val="22"/>
          <w:szCs w:val="22"/>
        </w:rPr>
        <w:t xml:space="preserve">their Water Treatment Plant and Distribution System Upgrades project. </w:t>
      </w:r>
    </w:p>
    <w:p w14:paraId="65AD25E7" w14:textId="77777777" w:rsidR="00BC1835" w:rsidRPr="00BC1835" w:rsidRDefault="00BC1835" w:rsidP="00BC1835">
      <w:pPr>
        <w:pStyle w:val="CM19"/>
        <w:spacing w:line="276" w:lineRule="atLeast"/>
        <w:jc w:val="both"/>
        <w:rPr>
          <w:sz w:val="22"/>
          <w:szCs w:val="22"/>
        </w:rPr>
      </w:pPr>
    </w:p>
    <w:p w14:paraId="1F34310C" w14:textId="2F800AE5" w:rsidR="00BC1835" w:rsidRDefault="00BC1835" w:rsidP="00BC1835">
      <w:pPr>
        <w:pStyle w:val="CM19"/>
        <w:spacing w:line="276" w:lineRule="atLeast"/>
        <w:jc w:val="both"/>
        <w:rPr>
          <w:sz w:val="22"/>
          <w:szCs w:val="22"/>
        </w:rPr>
      </w:pPr>
      <w:r w:rsidRPr="00BC1835">
        <w:rPr>
          <w:sz w:val="22"/>
          <w:szCs w:val="22"/>
        </w:rPr>
        <w:t xml:space="preserve">Qualification packages shall be placed in a sealed envelope addressed to </w:t>
      </w:r>
      <w:r w:rsidR="00DF7C02">
        <w:rPr>
          <w:sz w:val="22"/>
          <w:szCs w:val="22"/>
        </w:rPr>
        <w:t>Laura Pless, Supervisor</w:t>
      </w:r>
      <w:r w:rsidRPr="00BC1835">
        <w:rPr>
          <w:sz w:val="22"/>
          <w:szCs w:val="22"/>
        </w:rPr>
        <w:t xml:space="preserve"> and be plainly marked on the outside of the envelope, </w:t>
      </w:r>
      <w:r w:rsidRPr="00BC1835">
        <w:rPr>
          <w:b/>
          <w:bCs/>
          <w:sz w:val="22"/>
          <w:szCs w:val="22"/>
        </w:rPr>
        <w:t xml:space="preserve">"QUALIFICATIONS FOR </w:t>
      </w:r>
      <w:r w:rsidR="00DF7C02">
        <w:rPr>
          <w:b/>
          <w:bCs/>
          <w:sz w:val="22"/>
          <w:szCs w:val="22"/>
        </w:rPr>
        <w:t>ENGINEERING</w:t>
      </w:r>
      <w:r w:rsidRPr="00BC1835">
        <w:rPr>
          <w:b/>
          <w:bCs/>
          <w:sz w:val="22"/>
          <w:szCs w:val="22"/>
        </w:rPr>
        <w:t xml:space="preserve"> SERVICES FOR </w:t>
      </w:r>
      <w:r w:rsidR="00DF7C02">
        <w:rPr>
          <w:b/>
          <w:bCs/>
          <w:sz w:val="22"/>
          <w:szCs w:val="22"/>
        </w:rPr>
        <w:t>WATER PROJECT</w:t>
      </w:r>
      <w:r w:rsidRPr="00BC1835">
        <w:rPr>
          <w:b/>
          <w:bCs/>
          <w:sz w:val="22"/>
          <w:szCs w:val="22"/>
        </w:rPr>
        <w:t>”,</w:t>
      </w:r>
      <w:r w:rsidRPr="00BC1835">
        <w:rPr>
          <w:sz w:val="22"/>
          <w:szCs w:val="22"/>
        </w:rPr>
        <w:t xml:space="preserve"> and be delivered at the </w:t>
      </w:r>
      <w:r w:rsidR="00DF7C02">
        <w:rPr>
          <w:sz w:val="22"/>
          <w:szCs w:val="22"/>
        </w:rPr>
        <w:t>Town</w:t>
      </w:r>
      <w:r w:rsidRPr="00BC1835">
        <w:rPr>
          <w:sz w:val="22"/>
          <w:szCs w:val="22"/>
        </w:rPr>
        <w:t xml:space="preserve"> Hall at </w:t>
      </w:r>
      <w:r w:rsidR="00DF7C02">
        <w:rPr>
          <w:sz w:val="22"/>
          <w:szCs w:val="22"/>
        </w:rPr>
        <w:t xml:space="preserve">14 North State Street, Ripley, NY 14775 or emailed to </w:t>
      </w:r>
      <w:hyperlink r:id="rId9" w:history="1">
        <w:r w:rsidR="00DF7C02" w:rsidRPr="00D93B46">
          <w:rPr>
            <w:rStyle w:val="Hyperlink"/>
            <w:sz w:val="22"/>
            <w:szCs w:val="22"/>
          </w:rPr>
          <w:t>ripleyts@ripleyny.gov</w:t>
        </w:r>
      </w:hyperlink>
      <w:r w:rsidR="00DF7C02">
        <w:rPr>
          <w:sz w:val="22"/>
          <w:szCs w:val="22"/>
        </w:rPr>
        <w:t xml:space="preserve"> </w:t>
      </w:r>
      <w:r w:rsidRPr="00BC1835">
        <w:rPr>
          <w:sz w:val="22"/>
          <w:szCs w:val="22"/>
        </w:rPr>
        <w:t xml:space="preserve">by </w:t>
      </w:r>
      <w:r>
        <w:rPr>
          <w:sz w:val="22"/>
          <w:szCs w:val="22"/>
        </w:rPr>
        <w:t>12</w:t>
      </w:r>
      <w:r w:rsidRPr="00BC1835">
        <w:rPr>
          <w:sz w:val="22"/>
          <w:szCs w:val="22"/>
        </w:rPr>
        <w:t>:00 P. M., Eastern Daylight Savings Time, on</w:t>
      </w:r>
      <w:r w:rsidR="00E726A5">
        <w:rPr>
          <w:sz w:val="22"/>
          <w:szCs w:val="22"/>
        </w:rPr>
        <w:t xml:space="preserve"> </w:t>
      </w:r>
      <w:r w:rsidRPr="00BC1835">
        <w:rPr>
          <w:sz w:val="22"/>
          <w:szCs w:val="22"/>
        </w:rPr>
        <w:t xml:space="preserve"> </w:t>
      </w:r>
      <w:r w:rsidR="00DF7C02">
        <w:rPr>
          <w:sz w:val="22"/>
          <w:szCs w:val="22"/>
        </w:rPr>
        <w:t>December</w:t>
      </w:r>
      <w:r w:rsidR="007A4B36">
        <w:rPr>
          <w:sz w:val="22"/>
          <w:szCs w:val="22"/>
        </w:rPr>
        <w:t>17</w:t>
      </w:r>
      <w:r w:rsidRPr="00BC1835">
        <w:rPr>
          <w:sz w:val="22"/>
          <w:szCs w:val="22"/>
        </w:rPr>
        <w:t>, 202</w:t>
      </w:r>
      <w:r>
        <w:rPr>
          <w:sz w:val="22"/>
          <w:szCs w:val="22"/>
        </w:rPr>
        <w:t>5</w:t>
      </w:r>
      <w:r w:rsidRPr="00BC1835">
        <w:rPr>
          <w:sz w:val="22"/>
          <w:szCs w:val="22"/>
        </w:rPr>
        <w:t xml:space="preserve">. </w:t>
      </w:r>
      <w:r w:rsidRPr="00BC1835">
        <w:rPr>
          <w:b/>
          <w:bCs/>
          <w:sz w:val="22"/>
          <w:szCs w:val="22"/>
        </w:rPr>
        <w:t xml:space="preserve">Information received after that date and time will not be considered.  </w:t>
      </w:r>
    </w:p>
    <w:p w14:paraId="2F470A56" w14:textId="77777777" w:rsidR="00BC1835" w:rsidRDefault="00BC1835" w:rsidP="00BC1835">
      <w:pPr>
        <w:pStyle w:val="CM19"/>
        <w:spacing w:line="276" w:lineRule="atLeast"/>
        <w:jc w:val="both"/>
        <w:rPr>
          <w:sz w:val="22"/>
          <w:szCs w:val="22"/>
        </w:rPr>
      </w:pPr>
    </w:p>
    <w:p w14:paraId="7039A038" w14:textId="653C9F36" w:rsidR="009E68CD" w:rsidRPr="009E68CD" w:rsidRDefault="009E68CD" w:rsidP="00BC1835">
      <w:pPr>
        <w:pStyle w:val="CM19"/>
        <w:spacing w:line="276" w:lineRule="atLeast"/>
        <w:jc w:val="both"/>
        <w:rPr>
          <w:sz w:val="22"/>
          <w:szCs w:val="22"/>
        </w:rPr>
      </w:pPr>
      <w:r w:rsidRPr="009E68CD">
        <w:rPr>
          <w:sz w:val="22"/>
          <w:szCs w:val="22"/>
        </w:rPr>
        <w:t xml:space="preserve">The full Request for Qualifications may be obtained from the </w:t>
      </w:r>
      <w:r w:rsidR="00DF7C02">
        <w:rPr>
          <w:sz w:val="22"/>
          <w:szCs w:val="22"/>
        </w:rPr>
        <w:t xml:space="preserve">Town </w:t>
      </w:r>
      <w:r w:rsidRPr="009E68CD">
        <w:rPr>
          <w:sz w:val="22"/>
          <w:szCs w:val="22"/>
        </w:rPr>
        <w:t>Clerk Monday</w:t>
      </w:r>
      <w:r w:rsidR="00DF7C02">
        <w:rPr>
          <w:sz w:val="22"/>
          <w:szCs w:val="22"/>
        </w:rPr>
        <w:t>, Tuesday, Thursday and Friday f</w:t>
      </w:r>
      <w:r w:rsidRPr="009E68CD">
        <w:rPr>
          <w:sz w:val="22"/>
          <w:szCs w:val="22"/>
        </w:rPr>
        <w:t xml:space="preserve">rom </w:t>
      </w:r>
      <w:r w:rsidR="00DF7C02">
        <w:rPr>
          <w:sz w:val="22"/>
          <w:szCs w:val="22"/>
        </w:rPr>
        <w:t>8</w:t>
      </w:r>
      <w:r w:rsidRPr="009E68CD">
        <w:rPr>
          <w:sz w:val="22"/>
          <w:szCs w:val="22"/>
        </w:rPr>
        <w:t>AM – 12PM or 1</w:t>
      </w:r>
      <w:r w:rsidR="00DF7C02">
        <w:rPr>
          <w:sz w:val="22"/>
          <w:szCs w:val="22"/>
        </w:rPr>
        <w:t>:15</w:t>
      </w:r>
      <w:r w:rsidRPr="009E68CD">
        <w:rPr>
          <w:sz w:val="22"/>
          <w:szCs w:val="22"/>
        </w:rPr>
        <w:t xml:space="preserve">PM – 4PM, and </w:t>
      </w:r>
      <w:r w:rsidR="00DF7C02">
        <w:rPr>
          <w:sz w:val="22"/>
          <w:szCs w:val="22"/>
        </w:rPr>
        <w:t>Saturday</w:t>
      </w:r>
      <w:r w:rsidRPr="009E68CD">
        <w:rPr>
          <w:sz w:val="22"/>
          <w:szCs w:val="22"/>
        </w:rPr>
        <w:t xml:space="preserve"> 9AM – 12PM.  Minority and Women Business Enterprise and Section 3 firms are strongly encouraged to submit.</w:t>
      </w:r>
      <w:r w:rsidR="00BC1835">
        <w:rPr>
          <w:sz w:val="22"/>
          <w:szCs w:val="22"/>
        </w:rPr>
        <w:t xml:space="preserve"> </w:t>
      </w:r>
      <w:r w:rsidRPr="009E68CD">
        <w:rPr>
          <w:sz w:val="22"/>
          <w:szCs w:val="22"/>
        </w:rPr>
        <w:t xml:space="preserve">The </w:t>
      </w:r>
      <w:r w:rsidR="00DF7C02">
        <w:rPr>
          <w:sz w:val="22"/>
          <w:szCs w:val="22"/>
        </w:rPr>
        <w:t>Town of Ripley</w:t>
      </w:r>
      <w:r w:rsidRPr="009E68CD">
        <w:rPr>
          <w:sz w:val="22"/>
          <w:szCs w:val="22"/>
        </w:rPr>
        <w:t xml:space="preserve"> reserves the right to reject any or all Statements of Qualifications, the right to waive any informalities, the right to permit exceptions deemed not to be of substance, and the right to accept any Statement of Qualifications which the </w:t>
      </w:r>
      <w:r w:rsidR="00DF7C02">
        <w:rPr>
          <w:sz w:val="22"/>
          <w:szCs w:val="22"/>
        </w:rPr>
        <w:t>Town</w:t>
      </w:r>
      <w:r w:rsidRPr="009E68CD">
        <w:rPr>
          <w:sz w:val="22"/>
          <w:szCs w:val="22"/>
        </w:rPr>
        <w:t xml:space="preserve"> deems to represent the prudent and economical expenditure of the public monies for the benefit of the </w:t>
      </w:r>
      <w:r w:rsidR="00DF7C02">
        <w:rPr>
          <w:sz w:val="22"/>
          <w:szCs w:val="22"/>
        </w:rPr>
        <w:t>Town</w:t>
      </w:r>
      <w:r w:rsidRPr="009E68CD">
        <w:rPr>
          <w:sz w:val="22"/>
          <w:szCs w:val="22"/>
        </w:rPr>
        <w:t>’s inhabitants by securing the maximum quality.</w:t>
      </w:r>
    </w:p>
    <w:p w14:paraId="6DC4848B" w14:textId="77777777" w:rsidR="009E68CD" w:rsidRPr="009E68CD" w:rsidRDefault="009E68CD" w:rsidP="009E68CD">
      <w:pPr>
        <w:pStyle w:val="DefaultText"/>
        <w:tabs>
          <w:tab w:val="left" w:pos="0"/>
          <w:tab w:val="left" w:pos="432"/>
          <w:tab w:val="left" w:pos="1008"/>
          <w:tab w:val="left" w:pos="1728"/>
          <w:tab w:val="left" w:pos="2304"/>
          <w:tab w:val="left" w:pos="2880"/>
          <w:tab w:val="left" w:pos="3600"/>
          <w:tab w:val="left" w:pos="4176"/>
          <w:tab w:val="left" w:pos="4752"/>
          <w:tab w:val="left" w:pos="5472"/>
          <w:tab w:val="left" w:pos="6048"/>
          <w:tab w:val="left" w:pos="6624"/>
          <w:tab w:val="left" w:pos="7344"/>
        </w:tabs>
        <w:jc w:val="both"/>
        <w:rPr>
          <w:sz w:val="22"/>
          <w:szCs w:val="22"/>
        </w:rPr>
      </w:pPr>
    </w:p>
    <w:p w14:paraId="271DC09C" w14:textId="33A02B43" w:rsidR="009E68CD" w:rsidRPr="009E68CD" w:rsidRDefault="00DF7C02" w:rsidP="009E68CD">
      <w:pPr>
        <w:jc w:val="both"/>
        <w:rPr>
          <w:sz w:val="22"/>
          <w:szCs w:val="22"/>
        </w:rPr>
      </w:pPr>
      <w:r>
        <w:rPr>
          <w:sz w:val="22"/>
          <w:szCs w:val="22"/>
        </w:rPr>
        <w:t>Laura Pless, Supervisor</w:t>
      </w:r>
    </w:p>
    <w:p w14:paraId="403E7C19" w14:textId="79675B61" w:rsidR="009E68CD" w:rsidRPr="009E68CD" w:rsidRDefault="00DF7C02" w:rsidP="009E68CD">
      <w:pPr>
        <w:jc w:val="both"/>
        <w:rPr>
          <w:sz w:val="22"/>
          <w:szCs w:val="22"/>
        </w:rPr>
      </w:pPr>
      <w:r>
        <w:rPr>
          <w:sz w:val="22"/>
          <w:szCs w:val="22"/>
        </w:rPr>
        <w:t>Town of Ripley, Chautauqua</w:t>
      </w:r>
      <w:r w:rsidR="009E68CD" w:rsidRPr="009E68CD">
        <w:rPr>
          <w:sz w:val="22"/>
          <w:szCs w:val="22"/>
        </w:rPr>
        <w:t xml:space="preserve"> County, NY</w:t>
      </w:r>
    </w:p>
    <w:p w14:paraId="6B1FB3BD" w14:textId="77777777" w:rsidR="0003338C" w:rsidRPr="009E68CD" w:rsidRDefault="0003338C" w:rsidP="009E68CD">
      <w:pPr>
        <w:jc w:val="both"/>
        <w:rPr>
          <w:sz w:val="22"/>
          <w:szCs w:val="22"/>
        </w:rPr>
      </w:pPr>
    </w:p>
    <w:sectPr w:rsidR="0003338C" w:rsidRPr="009E68CD" w:rsidSect="009E68CD">
      <w:footerReference w:type="default" r:id="rId10"/>
      <w:pgSz w:w="12240" w:h="15840"/>
      <w:pgMar w:top="1170" w:right="1480" w:bottom="990" w:left="1300" w:header="270" w:footer="435" w:gutter="0"/>
      <w:cols w:space="720" w:equalWidth="0">
        <w:col w:w="94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D2261" w14:textId="77777777" w:rsidR="00607B5D" w:rsidRDefault="00607B5D" w:rsidP="009E68CD">
      <w:r>
        <w:separator/>
      </w:r>
    </w:p>
  </w:endnote>
  <w:endnote w:type="continuationSeparator" w:id="0">
    <w:p w14:paraId="47A81875" w14:textId="77777777" w:rsidR="00607B5D" w:rsidRDefault="00607B5D" w:rsidP="009E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4406" w14:textId="77777777" w:rsidR="00BC1835" w:rsidRDefault="00BC1835">
    <w:pPr>
      <w:pStyle w:val="Footer"/>
      <w:jc w:val="right"/>
    </w:pPr>
    <w:r>
      <w:fldChar w:fldCharType="begin"/>
    </w:r>
    <w:r>
      <w:instrText xml:space="preserve"> PAGE   \* MERGEFORMAT </w:instrText>
    </w:r>
    <w:r>
      <w:fldChar w:fldCharType="separate"/>
    </w:r>
    <w:r>
      <w:rPr>
        <w:noProof/>
      </w:rPr>
      <w:t>4</w:t>
    </w:r>
    <w:r>
      <w:rPr>
        <w:noProof/>
      </w:rPr>
      <w:fldChar w:fldCharType="end"/>
    </w:r>
  </w:p>
  <w:p w14:paraId="154B8D6C" w14:textId="77777777" w:rsidR="00BC1835" w:rsidRDefault="00BC1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BDB8" w14:textId="77777777" w:rsidR="00607B5D" w:rsidRDefault="00607B5D" w:rsidP="009E68CD">
      <w:r>
        <w:separator/>
      </w:r>
    </w:p>
  </w:footnote>
  <w:footnote w:type="continuationSeparator" w:id="0">
    <w:p w14:paraId="515BD38F" w14:textId="77777777" w:rsidR="00607B5D" w:rsidRDefault="00607B5D" w:rsidP="009E6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8CD"/>
    <w:rsid w:val="0003338C"/>
    <w:rsid w:val="00074646"/>
    <w:rsid w:val="00607B5D"/>
    <w:rsid w:val="007A4B36"/>
    <w:rsid w:val="00896560"/>
    <w:rsid w:val="009E68CD"/>
    <w:rsid w:val="00A76A60"/>
    <w:rsid w:val="00BC1835"/>
    <w:rsid w:val="00C6448D"/>
    <w:rsid w:val="00D012EF"/>
    <w:rsid w:val="00D876E2"/>
    <w:rsid w:val="00DF7C02"/>
    <w:rsid w:val="00E30AD7"/>
    <w:rsid w:val="00E72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5DBD"/>
  <w15:chartTrackingRefBased/>
  <w15:docId w15:val="{992C7C21-CA43-4DBB-BD71-58F5B067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E68CD"/>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E6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8CD"/>
    <w:rPr>
      <w:rFonts w:eastAsiaTheme="majorEastAsia" w:cstheme="majorBidi"/>
      <w:color w:val="272727" w:themeColor="text1" w:themeTint="D8"/>
    </w:rPr>
  </w:style>
  <w:style w:type="paragraph" w:styleId="Title">
    <w:name w:val="Title"/>
    <w:basedOn w:val="Normal"/>
    <w:next w:val="Normal"/>
    <w:link w:val="TitleChar"/>
    <w:uiPriority w:val="10"/>
    <w:qFormat/>
    <w:rsid w:val="009E6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8CD"/>
    <w:pPr>
      <w:spacing w:before="160"/>
      <w:jc w:val="center"/>
    </w:pPr>
    <w:rPr>
      <w:i/>
      <w:iCs/>
      <w:color w:val="404040" w:themeColor="text1" w:themeTint="BF"/>
    </w:rPr>
  </w:style>
  <w:style w:type="character" w:customStyle="1" w:styleId="QuoteChar">
    <w:name w:val="Quote Char"/>
    <w:basedOn w:val="DefaultParagraphFont"/>
    <w:link w:val="Quote"/>
    <w:uiPriority w:val="29"/>
    <w:rsid w:val="009E68CD"/>
    <w:rPr>
      <w:i/>
      <w:iCs/>
      <w:color w:val="404040" w:themeColor="text1" w:themeTint="BF"/>
    </w:rPr>
  </w:style>
  <w:style w:type="paragraph" w:styleId="ListParagraph">
    <w:name w:val="List Paragraph"/>
    <w:basedOn w:val="Normal"/>
    <w:uiPriority w:val="34"/>
    <w:qFormat/>
    <w:rsid w:val="009E68CD"/>
    <w:pPr>
      <w:ind w:left="720"/>
      <w:contextualSpacing/>
    </w:pPr>
  </w:style>
  <w:style w:type="character" w:styleId="IntenseEmphasis">
    <w:name w:val="Intense Emphasis"/>
    <w:basedOn w:val="DefaultParagraphFont"/>
    <w:uiPriority w:val="21"/>
    <w:qFormat/>
    <w:rsid w:val="009E68CD"/>
    <w:rPr>
      <w:i/>
      <w:iCs/>
      <w:color w:val="0F4761" w:themeColor="accent1" w:themeShade="BF"/>
    </w:rPr>
  </w:style>
  <w:style w:type="paragraph" w:styleId="IntenseQuote">
    <w:name w:val="Intense Quote"/>
    <w:basedOn w:val="Normal"/>
    <w:next w:val="Normal"/>
    <w:link w:val="IntenseQuoteChar"/>
    <w:uiPriority w:val="30"/>
    <w:qFormat/>
    <w:rsid w:val="009E6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8CD"/>
    <w:rPr>
      <w:i/>
      <w:iCs/>
      <w:color w:val="0F4761" w:themeColor="accent1" w:themeShade="BF"/>
    </w:rPr>
  </w:style>
  <w:style w:type="character" w:styleId="IntenseReference">
    <w:name w:val="Intense Reference"/>
    <w:basedOn w:val="DefaultParagraphFont"/>
    <w:uiPriority w:val="32"/>
    <w:qFormat/>
    <w:rsid w:val="009E68CD"/>
    <w:rPr>
      <w:b/>
      <w:bCs/>
      <w:smallCaps/>
      <w:color w:val="0F4761" w:themeColor="accent1" w:themeShade="BF"/>
      <w:spacing w:val="5"/>
    </w:rPr>
  </w:style>
  <w:style w:type="paragraph" w:styleId="BodyText">
    <w:name w:val="Body Text"/>
    <w:basedOn w:val="Normal"/>
    <w:link w:val="BodyTextChar"/>
    <w:uiPriority w:val="99"/>
    <w:qFormat/>
    <w:rsid w:val="009E68CD"/>
    <w:pPr>
      <w:ind w:left="838"/>
    </w:pPr>
    <w:rPr>
      <w:lang w:val="x-none" w:eastAsia="x-none"/>
    </w:rPr>
  </w:style>
  <w:style w:type="character" w:customStyle="1" w:styleId="BodyTextChar">
    <w:name w:val="Body Text Char"/>
    <w:basedOn w:val="DefaultParagraphFont"/>
    <w:link w:val="BodyText"/>
    <w:uiPriority w:val="99"/>
    <w:rsid w:val="009E68C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9E68CD"/>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E68CD"/>
    <w:rPr>
      <w:rFonts w:ascii="Times New Roman" w:eastAsia="Times New Roman" w:hAnsi="Times New Roman" w:cs="Times New Roman"/>
      <w:kern w:val="0"/>
      <w:sz w:val="24"/>
      <w:szCs w:val="24"/>
      <w:lang w:val="x-none" w:eastAsia="x-none"/>
      <w14:ligatures w14:val="none"/>
    </w:rPr>
  </w:style>
  <w:style w:type="paragraph" w:styleId="Footer">
    <w:name w:val="footer"/>
    <w:basedOn w:val="Normal"/>
    <w:link w:val="FooterChar"/>
    <w:uiPriority w:val="99"/>
    <w:unhideWhenUsed/>
    <w:rsid w:val="009E68CD"/>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E68CD"/>
    <w:rPr>
      <w:rFonts w:ascii="Times New Roman" w:eastAsia="Times New Roman" w:hAnsi="Times New Roman" w:cs="Times New Roman"/>
      <w:kern w:val="0"/>
      <w:sz w:val="24"/>
      <w:szCs w:val="24"/>
      <w:lang w:val="x-none" w:eastAsia="x-none"/>
      <w14:ligatures w14:val="none"/>
    </w:rPr>
  </w:style>
  <w:style w:type="paragraph" w:customStyle="1" w:styleId="DefaultText">
    <w:name w:val="Default Text"/>
    <w:basedOn w:val="Normal"/>
    <w:rsid w:val="009E68CD"/>
    <w:pPr>
      <w:widowControl/>
      <w:autoSpaceDE/>
      <w:autoSpaceDN/>
      <w:adjustRightInd/>
    </w:pPr>
    <w:rPr>
      <w:noProof/>
      <w:szCs w:val="20"/>
    </w:rPr>
  </w:style>
  <w:style w:type="paragraph" w:customStyle="1" w:styleId="CM19">
    <w:name w:val="CM19"/>
    <w:basedOn w:val="Normal"/>
    <w:next w:val="Normal"/>
    <w:uiPriority w:val="99"/>
    <w:rsid w:val="009E68CD"/>
  </w:style>
  <w:style w:type="character" w:styleId="Hyperlink">
    <w:name w:val="Hyperlink"/>
    <w:basedOn w:val="DefaultParagraphFont"/>
    <w:uiPriority w:val="99"/>
    <w:unhideWhenUsed/>
    <w:rsid w:val="00DF7C02"/>
    <w:rPr>
      <w:color w:val="467886" w:themeColor="hyperlink"/>
      <w:u w:val="single"/>
    </w:rPr>
  </w:style>
  <w:style w:type="character" w:styleId="UnresolvedMention">
    <w:name w:val="Unresolved Mention"/>
    <w:basedOn w:val="DefaultParagraphFont"/>
    <w:uiPriority w:val="99"/>
    <w:semiHidden/>
    <w:unhideWhenUsed/>
    <w:rsid w:val="00DF7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ripleyts@ripley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ae85b8-34e9-4a91-b7de-af82322f9424" xsi:nil="true"/>
    <lcf76f155ced4ddcb4097134ff3c332f xmlns="ef8f142a-6bab-46cb-aeab-309c852655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5ACF1B1CC01B4EA2E11D106252A543" ma:contentTypeVersion="15" ma:contentTypeDescription="Create a new document." ma:contentTypeScope="" ma:versionID="c50427c09067ed277da91fca990d3f38">
  <xsd:schema xmlns:xsd="http://www.w3.org/2001/XMLSchema" xmlns:xs="http://www.w3.org/2001/XMLSchema" xmlns:p="http://schemas.microsoft.com/office/2006/metadata/properties" xmlns:ns2="ef8f142a-6bab-46cb-aeab-309c85265502" xmlns:ns3="9cae85b8-34e9-4a91-b7de-af82322f9424" targetNamespace="http://schemas.microsoft.com/office/2006/metadata/properties" ma:root="true" ma:fieldsID="46a3807ad4c0fc048762f6c7cb68d553" ns2:_="" ns3:_="">
    <xsd:import namespace="ef8f142a-6bab-46cb-aeab-309c85265502"/>
    <xsd:import namespace="9cae85b8-34e9-4a91-b7de-af82322f94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f142a-6bab-46cb-aeab-309c8526550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1444f17-1a80-4801-9b28-a5370d5b25b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ae85b8-34e9-4a91-b7de-af82322f94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c53293-0d58-4e62-b23e-2eddcc26e1d5}" ma:internalName="TaxCatchAll" ma:showField="CatchAllData" ma:web="9cae85b8-34e9-4a91-b7de-af82322f942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8A9D2-7D65-463F-B5D1-8D61914DC46F}">
  <ds:schemaRefs>
    <ds:schemaRef ds:uri="http://schemas.microsoft.com/office/2006/metadata/properties"/>
    <ds:schemaRef ds:uri="http://schemas.microsoft.com/office/infopath/2007/PartnerControls"/>
    <ds:schemaRef ds:uri="9cae85b8-34e9-4a91-b7de-af82322f9424"/>
    <ds:schemaRef ds:uri="ef8f142a-6bab-46cb-aeab-309c85265502"/>
  </ds:schemaRefs>
</ds:datastoreItem>
</file>

<file path=customXml/itemProps2.xml><?xml version="1.0" encoding="utf-8"?>
<ds:datastoreItem xmlns:ds="http://schemas.openxmlformats.org/officeDocument/2006/customXml" ds:itemID="{CE31575F-0DF9-40CE-8AE6-B7A72318CAB3}">
  <ds:schemaRefs>
    <ds:schemaRef ds:uri="http://schemas.microsoft.com/sharepoint/v3/contenttype/forms"/>
  </ds:schemaRefs>
</ds:datastoreItem>
</file>

<file path=customXml/itemProps3.xml><?xml version="1.0" encoding="utf-8"?>
<ds:datastoreItem xmlns:ds="http://schemas.openxmlformats.org/officeDocument/2006/customXml" ds:itemID="{19BB435C-0511-4A96-A124-E856292A1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f142a-6bab-46cb-aeab-309c85265502"/>
    <ds:schemaRef ds:uri="9cae85b8-34e9-4a91-b7de-af82322f94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Stephany</dc:creator>
  <cp:keywords/>
  <dc:description/>
  <cp:lastModifiedBy>Ryleigh Enterline</cp:lastModifiedBy>
  <cp:revision>4</cp:revision>
  <cp:lastPrinted>2025-11-25T15:47:00Z</cp:lastPrinted>
  <dcterms:created xsi:type="dcterms:W3CDTF">2025-11-25T15:47:00Z</dcterms:created>
  <dcterms:modified xsi:type="dcterms:W3CDTF">2025-11-25T16:01:00Z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0x010100E55ACF1B1CC01B4EA2E11D106252A543</vt:lpwstr>
  </property>
  <property fmtid="{D5CDD505-2E9C-101B-9397-08002B2CF9AE}" pid="3" name="MediaServiceImageTags">
    <vt:lpwstr/>
  </property>
</Properties>
</file>