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0BE7C" w14:textId="77777777" w:rsidR="004F16D4" w:rsidRPr="00011414" w:rsidRDefault="004F16D4" w:rsidP="004F16D4">
      <w:pPr>
        <w:jc w:val="center"/>
        <w:rPr>
          <w:rFonts w:ascii="Times New Roman" w:hAnsi="Times New Roman"/>
        </w:rPr>
      </w:pPr>
      <w:bookmarkStart w:id="0" w:name="_Hlk148358359"/>
      <w:r w:rsidRPr="00011414">
        <w:rPr>
          <w:rFonts w:ascii="Times New Roman" w:hAnsi="Times New Roman"/>
        </w:rPr>
        <w:t>LEGAL NOTICE</w:t>
      </w:r>
    </w:p>
    <w:p w14:paraId="6A187E40" w14:textId="77777777" w:rsidR="004F16D4" w:rsidRPr="00011414" w:rsidRDefault="004F16D4" w:rsidP="004F16D4">
      <w:pPr>
        <w:jc w:val="both"/>
        <w:rPr>
          <w:rFonts w:ascii="Times New Roman" w:hAnsi="Times New Roman"/>
        </w:rPr>
      </w:pPr>
    </w:p>
    <w:p w14:paraId="48B049F9" w14:textId="77777777" w:rsidR="004F16D4" w:rsidRPr="00011414" w:rsidRDefault="004F16D4" w:rsidP="004F16D4">
      <w:pPr>
        <w:jc w:val="both"/>
        <w:rPr>
          <w:rFonts w:ascii="Times New Roman" w:hAnsi="Times New Roman"/>
        </w:rPr>
      </w:pPr>
    </w:p>
    <w:p w14:paraId="2E129E70" w14:textId="5CF54B6E" w:rsidR="004F16D4" w:rsidRPr="00011414" w:rsidRDefault="004F16D4" w:rsidP="004F16D4">
      <w:pPr>
        <w:jc w:val="both"/>
        <w:rPr>
          <w:rFonts w:ascii="Times New Roman" w:hAnsi="Times New Roman"/>
        </w:rPr>
      </w:pPr>
      <w:r w:rsidRPr="00011414">
        <w:rPr>
          <w:rFonts w:ascii="Times New Roman" w:hAnsi="Times New Roman"/>
        </w:rPr>
        <w:t xml:space="preserve">     NOTICE OF PUBLIC HEARING ON PRELIMINARY BUDGET IS HEREBY GIVEN, that the preliminary budget of the Town of Busti for the fiscal year beginning January 1, 20</w:t>
      </w:r>
      <w:r>
        <w:rPr>
          <w:rFonts w:ascii="Times New Roman" w:hAnsi="Times New Roman"/>
        </w:rPr>
        <w:t>27</w:t>
      </w:r>
      <w:r w:rsidRPr="00011414">
        <w:rPr>
          <w:rFonts w:ascii="Times New Roman" w:hAnsi="Times New Roman"/>
        </w:rPr>
        <w:t xml:space="preserve"> has been completed and filed in the office of the Town Clerk, 125 Chautauqua Avenue, Lakewood, New York, where it is available for inspection by any interested person during regular office hours.</w:t>
      </w:r>
    </w:p>
    <w:p w14:paraId="1B550562" w14:textId="77777777" w:rsidR="004F16D4" w:rsidRPr="00011414" w:rsidRDefault="004F16D4" w:rsidP="004F16D4">
      <w:pPr>
        <w:jc w:val="both"/>
        <w:rPr>
          <w:rFonts w:ascii="Times New Roman" w:hAnsi="Times New Roman"/>
        </w:rPr>
      </w:pPr>
    </w:p>
    <w:p w14:paraId="27BC3A26" w14:textId="4D60B697" w:rsidR="004F16D4" w:rsidRPr="00011414" w:rsidRDefault="004F16D4" w:rsidP="004F16D4">
      <w:pPr>
        <w:jc w:val="both"/>
        <w:rPr>
          <w:rFonts w:ascii="Times New Roman" w:hAnsi="Times New Roman"/>
        </w:rPr>
      </w:pPr>
      <w:r w:rsidRPr="00011414">
        <w:rPr>
          <w:rFonts w:ascii="Times New Roman" w:hAnsi="Times New Roman"/>
        </w:rPr>
        <w:t xml:space="preserve">     PLEASE TAKE FURTHER NOTICE, that the Town of Busti will hold a Public Hearing on Monday, </w:t>
      </w:r>
      <w:r>
        <w:rPr>
          <w:rFonts w:ascii="Times New Roman" w:hAnsi="Times New Roman"/>
        </w:rPr>
        <w:t>November 2</w:t>
      </w:r>
      <w:r w:rsidRPr="00011414">
        <w:rPr>
          <w:rFonts w:ascii="Times New Roman" w:hAnsi="Times New Roman"/>
        </w:rPr>
        <w:t>, 20</w:t>
      </w:r>
      <w:r>
        <w:rPr>
          <w:rFonts w:ascii="Times New Roman" w:hAnsi="Times New Roman"/>
        </w:rPr>
        <w:t>26</w:t>
      </w:r>
      <w:r w:rsidRPr="00011414">
        <w:rPr>
          <w:rFonts w:ascii="Times New Roman" w:hAnsi="Times New Roman"/>
        </w:rPr>
        <w:t xml:space="preserve">, at the Town of Busti Administration Building, 125 Chautauqua Avenue, Lakewood, New York at </w:t>
      </w:r>
      <w:r w:rsidRPr="00341B3F">
        <w:rPr>
          <w:rFonts w:ascii="Times New Roman" w:hAnsi="Times New Roman"/>
        </w:rPr>
        <w:t>7:</w:t>
      </w:r>
      <w:r>
        <w:rPr>
          <w:rFonts w:ascii="Times New Roman" w:hAnsi="Times New Roman"/>
        </w:rPr>
        <w:t>15</w:t>
      </w:r>
      <w:r w:rsidRPr="00341B3F">
        <w:rPr>
          <w:rFonts w:ascii="Times New Roman" w:hAnsi="Times New Roman"/>
        </w:rPr>
        <w:t xml:space="preserve"> </w:t>
      </w:r>
      <w:r w:rsidRPr="00011414">
        <w:rPr>
          <w:rFonts w:ascii="Times New Roman" w:hAnsi="Times New Roman"/>
        </w:rPr>
        <w:t>P. M. on the preliminary budget and that at such time any person may be heard in favor or against the preliminary budget of any items contained therein.</w:t>
      </w:r>
    </w:p>
    <w:p w14:paraId="7B0F8A75" w14:textId="77777777" w:rsidR="004F16D4" w:rsidRPr="00011414" w:rsidRDefault="004F16D4" w:rsidP="004F16D4">
      <w:pPr>
        <w:jc w:val="both"/>
        <w:rPr>
          <w:rFonts w:ascii="Times New Roman" w:hAnsi="Times New Roman"/>
        </w:rPr>
      </w:pPr>
    </w:p>
    <w:p w14:paraId="1E3FB5B9" w14:textId="77777777" w:rsidR="004F16D4" w:rsidRPr="00011414" w:rsidRDefault="004F16D4" w:rsidP="004F16D4">
      <w:pPr>
        <w:jc w:val="both"/>
        <w:rPr>
          <w:rFonts w:ascii="Times New Roman" w:hAnsi="Times New Roman"/>
        </w:rPr>
      </w:pPr>
      <w:r w:rsidRPr="00011414">
        <w:rPr>
          <w:rFonts w:ascii="Times New Roman" w:hAnsi="Times New Roman"/>
        </w:rPr>
        <w:t xml:space="preserve">     Pursuant to Section 108 of the Town Law of the State of New York, the proposed salaries of the following town officials are hereby specified:</w:t>
      </w:r>
    </w:p>
    <w:p w14:paraId="0D2B4091" w14:textId="77777777" w:rsidR="004F16D4" w:rsidRPr="00011414" w:rsidRDefault="004F16D4" w:rsidP="004F16D4">
      <w:pPr>
        <w:jc w:val="both"/>
        <w:rPr>
          <w:rFonts w:ascii="Times New Roman" w:hAnsi="Times New Roman"/>
        </w:rPr>
      </w:pPr>
    </w:p>
    <w:p w14:paraId="4F58C3A8" w14:textId="77777777" w:rsidR="004F16D4" w:rsidRPr="00011414" w:rsidRDefault="004F16D4" w:rsidP="004F16D4">
      <w:pPr>
        <w:jc w:val="both"/>
        <w:rPr>
          <w:rFonts w:ascii="Times New Roman" w:hAnsi="Times New Roman"/>
        </w:rPr>
      </w:pPr>
      <w:r w:rsidRPr="00011414">
        <w:rPr>
          <w:rFonts w:ascii="Times New Roman" w:hAnsi="Times New Roman"/>
        </w:rPr>
        <w:t xml:space="preserve">          Supervisor </w:t>
      </w:r>
      <w:r w:rsidRPr="00011414">
        <w:rPr>
          <w:rFonts w:ascii="Times New Roman" w:hAnsi="Times New Roman"/>
        </w:rPr>
        <w:tab/>
      </w:r>
      <w:r w:rsidRPr="00011414">
        <w:rPr>
          <w:rFonts w:ascii="Times New Roman" w:hAnsi="Times New Roman"/>
        </w:rPr>
        <w:tab/>
        <w:t xml:space="preserve">        </w:t>
      </w:r>
      <w:r w:rsidRPr="00011414">
        <w:rPr>
          <w:rFonts w:ascii="Times New Roman" w:hAnsi="Times New Roman"/>
        </w:rPr>
        <w:tab/>
      </w:r>
      <w:r w:rsidRPr="00011414">
        <w:rPr>
          <w:rFonts w:ascii="Times New Roman" w:hAnsi="Times New Roman"/>
        </w:rPr>
        <w:tab/>
        <w:t>$</w:t>
      </w:r>
      <w:r>
        <w:rPr>
          <w:rFonts w:ascii="Times New Roman" w:hAnsi="Times New Roman"/>
        </w:rPr>
        <w:t>20</w:t>
      </w:r>
      <w:r w:rsidRPr="00011414">
        <w:rPr>
          <w:rFonts w:ascii="Times New Roman" w:hAnsi="Times New Roman"/>
        </w:rPr>
        <w:t>,000.00</w:t>
      </w:r>
    </w:p>
    <w:p w14:paraId="1B56DABA" w14:textId="05D9D8ED" w:rsidR="004F16D4" w:rsidRPr="00011414" w:rsidRDefault="004F16D4" w:rsidP="004F16D4">
      <w:pPr>
        <w:jc w:val="both"/>
        <w:rPr>
          <w:rFonts w:ascii="Times New Roman" w:hAnsi="Times New Roman"/>
        </w:rPr>
      </w:pPr>
      <w:r w:rsidRPr="00011414">
        <w:rPr>
          <w:rFonts w:ascii="Times New Roman" w:hAnsi="Times New Roman"/>
        </w:rPr>
        <w:t xml:space="preserve">          Justices (2)                       </w:t>
      </w:r>
      <w:r w:rsidRPr="00011414">
        <w:rPr>
          <w:rFonts w:ascii="Times New Roman" w:hAnsi="Times New Roman"/>
        </w:rPr>
        <w:tab/>
      </w:r>
      <w:r w:rsidRPr="00011414">
        <w:rPr>
          <w:rFonts w:ascii="Times New Roman" w:hAnsi="Times New Roman"/>
        </w:rPr>
        <w:tab/>
        <w:t>$1</w:t>
      </w:r>
      <w:r>
        <w:rPr>
          <w:rFonts w:ascii="Times New Roman" w:hAnsi="Times New Roman"/>
        </w:rPr>
        <w:t>2</w:t>
      </w:r>
      <w:r w:rsidRPr="00011414">
        <w:rPr>
          <w:rFonts w:ascii="Times New Roman" w:hAnsi="Times New Roman"/>
        </w:rPr>
        <w:t>,</w:t>
      </w:r>
      <w:r>
        <w:rPr>
          <w:rFonts w:ascii="Times New Roman" w:hAnsi="Times New Roman"/>
        </w:rPr>
        <w:t>0</w:t>
      </w:r>
      <w:r w:rsidRPr="00011414">
        <w:rPr>
          <w:rFonts w:ascii="Times New Roman" w:hAnsi="Times New Roman"/>
        </w:rPr>
        <w:t>00.00 each</w:t>
      </w:r>
    </w:p>
    <w:p w14:paraId="6E11CB1D" w14:textId="77777777" w:rsidR="004F16D4" w:rsidRPr="00011414" w:rsidRDefault="004F16D4" w:rsidP="004F16D4">
      <w:pPr>
        <w:jc w:val="both"/>
        <w:rPr>
          <w:rFonts w:ascii="Times New Roman" w:hAnsi="Times New Roman"/>
        </w:rPr>
      </w:pPr>
      <w:r w:rsidRPr="00011414">
        <w:rPr>
          <w:rFonts w:ascii="Times New Roman" w:hAnsi="Times New Roman"/>
        </w:rPr>
        <w:t xml:space="preserve">          Councilmen (4)                 </w:t>
      </w:r>
      <w:r w:rsidRPr="00011414">
        <w:rPr>
          <w:rFonts w:ascii="Times New Roman" w:hAnsi="Times New Roman"/>
        </w:rPr>
        <w:tab/>
      </w:r>
      <w:r w:rsidRPr="00011414">
        <w:rPr>
          <w:rFonts w:ascii="Times New Roman" w:hAnsi="Times New Roman"/>
        </w:rPr>
        <w:tab/>
      </w:r>
      <w:proofErr w:type="gramStart"/>
      <w:r w:rsidRPr="00011414">
        <w:rPr>
          <w:rFonts w:ascii="Times New Roman" w:hAnsi="Times New Roman"/>
        </w:rPr>
        <w:t xml:space="preserve">$  </w:t>
      </w:r>
      <w:r>
        <w:rPr>
          <w:rFonts w:ascii="Times New Roman" w:hAnsi="Times New Roman"/>
        </w:rPr>
        <w:t>6,000.</w:t>
      </w:r>
      <w:r w:rsidRPr="00011414">
        <w:rPr>
          <w:rFonts w:ascii="Times New Roman" w:hAnsi="Times New Roman"/>
        </w:rPr>
        <w:t>00</w:t>
      </w:r>
      <w:proofErr w:type="gramEnd"/>
      <w:r w:rsidRPr="00011414">
        <w:rPr>
          <w:rFonts w:ascii="Times New Roman" w:hAnsi="Times New Roman"/>
        </w:rPr>
        <w:t xml:space="preserve"> each</w:t>
      </w:r>
    </w:p>
    <w:p w14:paraId="3BAA048E" w14:textId="596BDD6D" w:rsidR="004F16D4" w:rsidRPr="00011414" w:rsidRDefault="004F16D4" w:rsidP="004F16D4">
      <w:pPr>
        <w:jc w:val="both"/>
        <w:rPr>
          <w:rFonts w:ascii="Times New Roman" w:hAnsi="Times New Roman"/>
        </w:rPr>
      </w:pPr>
      <w:r w:rsidRPr="00011414">
        <w:rPr>
          <w:rFonts w:ascii="Times New Roman" w:hAnsi="Times New Roman"/>
        </w:rPr>
        <w:t xml:space="preserve">          Highway Superintendent </w:t>
      </w:r>
      <w:r w:rsidRPr="00011414">
        <w:rPr>
          <w:rFonts w:ascii="Times New Roman" w:hAnsi="Times New Roman"/>
        </w:rPr>
        <w:tab/>
      </w:r>
      <w:r w:rsidRPr="00011414">
        <w:rPr>
          <w:rFonts w:ascii="Times New Roman" w:hAnsi="Times New Roman"/>
        </w:rPr>
        <w:tab/>
        <w:t>$</w:t>
      </w:r>
      <w:r>
        <w:rPr>
          <w:rFonts w:ascii="Times New Roman" w:hAnsi="Times New Roman"/>
        </w:rPr>
        <w:t>89,073.00</w:t>
      </w:r>
      <w:r w:rsidRPr="00011414">
        <w:rPr>
          <w:rFonts w:ascii="Times New Roman" w:hAnsi="Times New Roman"/>
        </w:rPr>
        <w:t xml:space="preserve">  </w:t>
      </w:r>
    </w:p>
    <w:p w14:paraId="047DA085" w14:textId="1ED28043" w:rsidR="004F16D4" w:rsidRPr="00011414" w:rsidRDefault="004F16D4" w:rsidP="004F16D4">
      <w:pPr>
        <w:jc w:val="both"/>
        <w:rPr>
          <w:rFonts w:ascii="Times New Roman" w:hAnsi="Times New Roman"/>
        </w:rPr>
      </w:pPr>
      <w:r w:rsidRPr="00011414">
        <w:rPr>
          <w:rFonts w:ascii="Times New Roman" w:hAnsi="Times New Roman"/>
        </w:rPr>
        <w:t xml:space="preserve">          Town Clerk/Tax Collector     </w:t>
      </w:r>
      <w:r w:rsidRPr="00011414">
        <w:rPr>
          <w:rFonts w:ascii="Times New Roman" w:hAnsi="Times New Roman"/>
        </w:rPr>
        <w:tab/>
      </w:r>
      <w:r>
        <w:rPr>
          <w:rFonts w:ascii="Times New Roman" w:hAnsi="Times New Roman"/>
        </w:rPr>
        <w:tab/>
      </w:r>
      <w:r w:rsidRPr="00011414">
        <w:rPr>
          <w:rFonts w:ascii="Times New Roman" w:hAnsi="Times New Roman"/>
        </w:rPr>
        <w:t>$</w:t>
      </w:r>
      <w:r>
        <w:rPr>
          <w:rFonts w:ascii="Times New Roman" w:hAnsi="Times New Roman"/>
        </w:rPr>
        <w:t>77,180.</w:t>
      </w:r>
      <w:r w:rsidRPr="00011414">
        <w:rPr>
          <w:rFonts w:ascii="Times New Roman" w:hAnsi="Times New Roman"/>
        </w:rPr>
        <w:t>00</w:t>
      </w:r>
    </w:p>
    <w:p w14:paraId="6283B521" w14:textId="77777777" w:rsidR="004F16D4" w:rsidRPr="00011414" w:rsidRDefault="004F16D4" w:rsidP="004F16D4">
      <w:pPr>
        <w:jc w:val="both"/>
        <w:rPr>
          <w:rFonts w:ascii="Times New Roman" w:hAnsi="Times New Roman"/>
        </w:rPr>
      </w:pPr>
    </w:p>
    <w:p w14:paraId="71C89045" w14:textId="77777777" w:rsidR="004F16D4" w:rsidRPr="00011414" w:rsidRDefault="004F16D4" w:rsidP="004F16D4">
      <w:pPr>
        <w:tabs>
          <w:tab w:val="center" w:pos="4680"/>
        </w:tabs>
        <w:jc w:val="center"/>
        <w:rPr>
          <w:rFonts w:ascii="Times New Roman" w:hAnsi="Times New Roman"/>
        </w:rPr>
      </w:pPr>
      <w:r w:rsidRPr="00011414">
        <w:rPr>
          <w:rFonts w:ascii="Times New Roman" w:hAnsi="Times New Roman"/>
        </w:rPr>
        <w:t>BY ORDER OF THE BUSTI TOWN BOARD</w:t>
      </w:r>
    </w:p>
    <w:p w14:paraId="3653ACBD" w14:textId="75F16634" w:rsidR="004F16D4" w:rsidRPr="00011414" w:rsidRDefault="004F16D4" w:rsidP="004F16D4">
      <w:pPr>
        <w:tabs>
          <w:tab w:val="center" w:pos="4680"/>
        </w:tabs>
        <w:jc w:val="both"/>
        <w:rPr>
          <w:rFonts w:ascii="Times New Roman" w:hAnsi="Times New Roman"/>
        </w:rPr>
      </w:pPr>
      <w:r w:rsidRPr="00011414">
        <w:rPr>
          <w:rFonts w:ascii="Times New Roman" w:hAnsi="Times New Roman"/>
        </w:rPr>
        <w:tab/>
        <w:t xml:space="preserve">Dated October </w:t>
      </w:r>
      <w:r>
        <w:rPr>
          <w:rFonts w:ascii="Times New Roman" w:hAnsi="Times New Roman"/>
        </w:rPr>
        <w:t>1</w:t>
      </w:r>
      <w:r w:rsidR="00F4518F">
        <w:rPr>
          <w:rFonts w:ascii="Times New Roman" w:hAnsi="Times New Roman"/>
        </w:rPr>
        <w:t>5</w:t>
      </w:r>
      <w:r w:rsidRPr="00011414">
        <w:rPr>
          <w:rFonts w:ascii="Times New Roman" w:hAnsi="Times New Roman"/>
        </w:rPr>
        <w:t>, 20</w:t>
      </w:r>
      <w:r>
        <w:rPr>
          <w:rFonts w:ascii="Times New Roman" w:hAnsi="Times New Roman"/>
        </w:rPr>
        <w:t>26</w:t>
      </w:r>
    </w:p>
    <w:p w14:paraId="4316AA4C" w14:textId="77777777" w:rsidR="004F16D4" w:rsidRDefault="004F16D4" w:rsidP="004F16D4">
      <w:pPr>
        <w:tabs>
          <w:tab w:val="center" w:pos="4680"/>
        </w:tabs>
        <w:jc w:val="both"/>
        <w:rPr>
          <w:rFonts w:ascii="Times New Roman" w:hAnsi="Times New Roman"/>
        </w:rPr>
      </w:pPr>
    </w:p>
    <w:p w14:paraId="57900511" w14:textId="77777777" w:rsidR="004F16D4" w:rsidRDefault="004F16D4" w:rsidP="004F16D4">
      <w:pPr>
        <w:tabs>
          <w:tab w:val="center" w:pos="4680"/>
        </w:tabs>
        <w:jc w:val="both"/>
        <w:rPr>
          <w:rFonts w:ascii="Times New Roman" w:hAnsi="Times New Roman"/>
        </w:rPr>
      </w:pPr>
      <w:r w:rsidRPr="00011414">
        <w:rPr>
          <w:rFonts w:ascii="Times New Roman" w:hAnsi="Times New Roman"/>
        </w:rPr>
        <w:tab/>
        <w:t>Darlene H. Nygren, Town Clerk</w:t>
      </w:r>
    </w:p>
    <w:p w14:paraId="4B1F46C0" w14:textId="77777777" w:rsidR="004F16D4" w:rsidRDefault="004F16D4" w:rsidP="004F16D4">
      <w:pPr>
        <w:rPr>
          <w:sz w:val="22"/>
          <w:szCs w:val="22"/>
        </w:rPr>
      </w:pPr>
    </w:p>
    <w:p w14:paraId="154C3DA2" w14:textId="77777777" w:rsidR="004F16D4" w:rsidRPr="00A16F91" w:rsidRDefault="004F16D4" w:rsidP="004F16D4">
      <w:pPr>
        <w:widowControl/>
        <w:autoSpaceDE/>
        <w:autoSpaceDN/>
        <w:adjustRightInd/>
        <w:jc w:val="both"/>
        <w:rPr>
          <w:rFonts w:ascii="Times New Roman" w:hAnsi="Times New Roman"/>
          <w:sz w:val="22"/>
          <w:szCs w:val="22"/>
        </w:rPr>
      </w:pPr>
    </w:p>
    <w:p w14:paraId="28E53829" w14:textId="77777777" w:rsidR="004F16D4" w:rsidRPr="001C0120" w:rsidRDefault="004F16D4" w:rsidP="004F16D4">
      <w:pPr>
        <w:rPr>
          <w:sz w:val="22"/>
          <w:szCs w:val="22"/>
        </w:rPr>
      </w:pPr>
    </w:p>
    <w:bookmarkEnd w:id="0"/>
    <w:p w14:paraId="02E7457F" w14:textId="77777777" w:rsidR="00705B73" w:rsidRDefault="00705B73"/>
    <w:sectPr w:rsidR="00705B73" w:rsidSect="004F1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6D4"/>
    <w:rsid w:val="003157C3"/>
    <w:rsid w:val="004F16D4"/>
    <w:rsid w:val="006C3360"/>
    <w:rsid w:val="00705B73"/>
    <w:rsid w:val="009C7CFB"/>
    <w:rsid w:val="00F45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D88AE"/>
  <w15:chartTrackingRefBased/>
  <w15:docId w15:val="{0DAB3D82-E540-495D-978F-6C40C2FE4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6D4"/>
    <w:pPr>
      <w:widowControl w:val="0"/>
      <w:autoSpaceDE w:val="0"/>
      <w:autoSpaceDN w:val="0"/>
      <w:adjustRightInd w:val="0"/>
    </w:pPr>
    <w:rPr>
      <w:rFonts w:ascii="Courier" w:eastAsia="Times New Roman" w:hAnsi="Courier" w:cs="Times New Roman"/>
      <w:kern w:val="0"/>
      <w:sz w:val="24"/>
      <w:szCs w:val="24"/>
      <w14:ligatures w14:val="none"/>
    </w:rPr>
  </w:style>
  <w:style w:type="paragraph" w:styleId="Heading1">
    <w:name w:val="heading 1"/>
    <w:basedOn w:val="Normal"/>
    <w:next w:val="Normal"/>
    <w:link w:val="Heading1Char"/>
    <w:uiPriority w:val="9"/>
    <w:qFormat/>
    <w:rsid w:val="004F16D4"/>
    <w:pPr>
      <w:keepNext/>
      <w:keepLines/>
      <w:widowControl/>
      <w:autoSpaceDE/>
      <w:autoSpaceDN/>
      <w:adjustRightInd/>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F16D4"/>
    <w:pPr>
      <w:keepNext/>
      <w:keepLines/>
      <w:widowControl/>
      <w:autoSpaceDE/>
      <w:autoSpaceDN/>
      <w:adjustRightInd/>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16D4"/>
    <w:pPr>
      <w:keepNext/>
      <w:keepLines/>
      <w:widowControl/>
      <w:autoSpaceDE/>
      <w:autoSpaceDN/>
      <w:adjustRightInd/>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16D4"/>
    <w:pPr>
      <w:keepNext/>
      <w:keepLines/>
      <w:widowControl/>
      <w:autoSpaceDE/>
      <w:autoSpaceDN/>
      <w:adjustRightInd/>
      <w:spacing w:before="80" w:after="40"/>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4F16D4"/>
    <w:pPr>
      <w:keepNext/>
      <w:keepLines/>
      <w:widowControl/>
      <w:autoSpaceDE/>
      <w:autoSpaceDN/>
      <w:adjustRightInd/>
      <w:spacing w:before="80" w:after="40"/>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4F16D4"/>
    <w:pPr>
      <w:keepNext/>
      <w:keepLines/>
      <w:widowControl/>
      <w:autoSpaceDE/>
      <w:autoSpaceDN/>
      <w:adjustRightInd/>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4F16D4"/>
    <w:pPr>
      <w:keepNext/>
      <w:keepLines/>
      <w:widowControl/>
      <w:autoSpaceDE/>
      <w:autoSpaceDN/>
      <w:adjustRightInd/>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4F16D4"/>
    <w:pPr>
      <w:keepNext/>
      <w:keepLines/>
      <w:widowControl/>
      <w:autoSpaceDE/>
      <w:autoSpaceDN/>
      <w:adjustRightInd/>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4F16D4"/>
    <w:pPr>
      <w:keepNext/>
      <w:keepLines/>
      <w:widowControl/>
      <w:autoSpaceDE/>
      <w:autoSpaceDN/>
      <w:adjustRightInd/>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6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6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6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6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6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6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6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6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6D4"/>
    <w:rPr>
      <w:rFonts w:eastAsiaTheme="majorEastAsia" w:cstheme="majorBidi"/>
      <w:color w:val="272727" w:themeColor="text1" w:themeTint="D8"/>
    </w:rPr>
  </w:style>
  <w:style w:type="paragraph" w:styleId="Title">
    <w:name w:val="Title"/>
    <w:basedOn w:val="Normal"/>
    <w:next w:val="Normal"/>
    <w:link w:val="TitleChar"/>
    <w:uiPriority w:val="10"/>
    <w:qFormat/>
    <w:rsid w:val="004F16D4"/>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16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6D4"/>
    <w:pPr>
      <w:widowControl/>
      <w:numPr>
        <w:ilvl w:val="1"/>
      </w:numPr>
      <w:autoSpaceDE/>
      <w:autoSpaceDN/>
      <w:adjustRightInd/>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16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6D4"/>
    <w:pPr>
      <w:widowControl/>
      <w:autoSpaceDE/>
      <w:autoSpaceDN/>
      <w:adjustRightInd/>
      <w:spacing w:before="160" w:after="16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F16D4"/>
    <w:rPr>
      <w:i/>
      <w:iCs/>
      <w:color w:val="404040" w:themeColor="text1" w:themeTint="BF"/>
    </w:rPr>
  </w:style>
  <w:style w:type="paragraph" w:styleId="ListParagraph">
    <w:name w:val="List Paragraph"/>
    <w:basedOn w:val="Normal"/>
    <w:uiPriority w:val="34"/>
    <w:qFormat/>
    <w:rsid w:val="004F16D4"/>
    <w:pPr>
      <w:widowControl/>
      <w:autoSpaceDE/>
      <w:autoSpaceDN/>
      <w:adjustRightInd/>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4F16D4"/>
    <w:rPr>
      <w:i/>
      <w:iCs/>
      <w:color w:val="0F4761" w:themeColor="accent1" w:themeShade="BF"/>
    </w:rPr>
  </w:style>
  <w:style w:type="paragraph" w:styleId="IntenseQuote">
    <w:name w:val="Intense Quote"/>
    <w:basedOn w:val="Normal"/>
    <w:next w:val="Normal"/>
    <w:link w:val="IntenseQuoteChar"/>
    <w:uiPriority w:val="30"/>
    <w:qFormat/>
    <w:rsid w:val="004F16D4"/>
    <w:pPr>
      <w:widowControl/>
      <w:pBdr>
        <w:top w:val="single" w:sz="4" w:space="10" w:color="0F4761" w:themeColor="accent1" w:themeShade="BF"/>
        <w:bottom w:val="single" w:sz="4" w:space="10" w:color="0F4761" w:themeColor="accent1" w:themeShade="BF"/>
      </w:pBdr>
      <w:autoSpaceDE/>
      <w:autoSpaceDN/>
      <w:adjustRightInd/>
      <w:spacing w:before="360" w:after="360"/>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F16D4"/>
    <w:rPr>
      <w:i/>
      <w:iCs/>
      <w:color w:val="0F4761" w:themeColor="accent1" w:themeShade="BF"/>
    </w:rPr>
  </w:style>
  <w:style w:type="character" w:styleId="IntenseReference">
    <w:name w:val="Intense Reference"/>
    <w:basedOn w:val="DefaultParagraphFont"/>
    <w:uiPriority w:val="32"/>
    <w:qFormat/>
    <w:rsid w:val="004F16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Nygren</dc:creator>
  <cp:keywords/>
  <dc:description/>
  <cp:lastModifiedBy>Darlene Nygren</cp:lastModifiedBy>
  <cp:revision>2</cp:revision>
  <dcterms:created xsi:type="dcterms:W3CDTF">2026-10-13T14:40:00Z</dcterms:created>
  <dcterms:modified xsi:type="dcterms:W3CDTF">2026-10-13T20:55:00Z</dcterms:modified>
</cp:coreProperties>
</file>