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ACEA2" w14:textId="3C502641" w:rsidR="00DB2EEA" w:rsidRPr="00425D3F" w:rsidRDefault="00DB2EEA" w:rsidP="00DB2EEA">
      <w:pPr>
        <w:spacing w:line="240" w:lineRule="auto"/>
        <w:jc w:val="center"/>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REGULAR MEETING</w:t>
      </w:r>
    </w:p>
    <w:p w14:paraId="3865D439" w14:textId="77777777" w:rsidR="00DB2EEA" w:rsidRPr="00425D3F" w:rsidRDefault="00DB2EEA" w:rsidP="00DB2EEA">
      <w:pPr>
        <w:spacing w:line="240" w:lineRule="auto"/>
        <w:jc w:val="center"/>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April 6, 2026</w:t>
      </w:r>
    </w:p>
    <w:p w14:paraId="358B7177" w14:textId="77777777" w:rsidR="00DB2EEA" w:rsidRPr="00425D3F" w:rsidRDefault="00DB2EEA" w:rsidP="00DB2EEA">
      <w:pPr>
        <w:spacing w:line="240" w:lineRule="auto"/>
        <w:jc w:val="center"/>
        <w:rPr>
          <w:rFonts w:ascii="Times New Roman" w:eastAsia="Times New Roman" w:hAnsi="Times New Roman" w:cs="Times New Roman"/>
          <w:b/>
          <w:bCs/>
          <w:sz w:val="20"/>
          <w:szCs w:val="20"/>
        </w:rPr>
      </w:pPr>
    </w:p>
    <w:p w14:paraId="418CA524" w14:textId="77777777" w:rsidR="00DB2EEA" w:rsidRPr="00425D3F" w:rsidRDefault="00DB2EEA" w:rsidP="00DB2EEA">
      <w:pPr>
        <w:spacing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 xml:space="preserve">A regular meeting of the Town Board of the Town of Busti was held on Monday, April 6, </w:t>
      </w:r>
      <w:proofErr w:type="gramStart"/>
      <w:r w:rsidRPr="00425D3F">
        <w:rPr>
          <w:rFonts w:ascii="Times New Roman" w:eastAsia="Times New Roman" w:hAnsi="Times New Roman" w:cs="Times New Roman"/>
          <w:sz w:val="20"/>
          <w:szCs w:val="20"/>
        </w:rPr>
        <w:t>2026</w:t>
      </w:r>
      <w:proofErr w:type="gramEnd"/>
      <w:r w:rsidRPr="00425D3F">
        <w:rPr>
          <w:rFonts w:ascii="Times New Roman" w:eastAsia="Times New Roman" w:hAnsi="Times New Roman" w:cs="Times New Roman"/>
          <w:sz w:val="20"/>
          <w:szCs w:val="20"/>
        </w:rPr>
        <w:t xml:space="preserve"> at 6:45 p.m., at the Town of Busti Town Administration Building, 125 Chautauqua Avenue, Lakewood, New York, with the following members present:</w:t>
      </w:r>
    </w:p>
    <w:p w14:paraId="4BA837C9" w14:textId="77777777" w:rsidR="00DB2EEA" w:rsidRPr="00425D3F" w:rsidRDefault="00DB2EEA" w:rsidP="00DB2EEA">
      <w:pPr>
        <w:spacing w:line="240" w:lineRule="auto"/>
        <w:rPr>
          <w:rFonts w:ascii="Times New Roman" w:eastAsia="Times New Roman" w:hAnsi="Times New Roman" w:cs="Times New Roman"/>
          <w:sz w:val="20"/>
          <w:szCs w:val="20"/>
        </w:rPr>
      </w:pPr>
    </w:p>
    <w:p w14:paraId="0F70EE78" w14:textId="77777777" w:rsidR="00DB2EEA" w:rsidRPr="00425D3F" w:rsidRDefault="00DB2EEA" w:rsidP="00DB2EEA">
      <w:pPr>
        <w:spacing w:line="240" w:lineRule="auto"/>
        <w:ind w:firstLine="720"/>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Supervisor Jesse M. Robbins</w:t>
      </w:r>
    </w:p>
    <w:p w14:paraId="7A7919E7" w14:textId="77777777" w:rsidR="00DB2EEA" w:rsidRPr="00425D3F" w:rsidRDefault="00DB2EEA" w:rsidP="00DB2EEA">
      <w:pPr>
        <w:spacing w:line="240" w:lineRule="auto"/>
        <w:ind w:firstLine="720"/>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Councilman Jim Andrews</w:t>
      </w:r>
    </w:p>
    <w:p w14:paraId="12E3A87C" w14:textId="77777777" w:rsidR="00DB2EEA" w:rsidRPr="00425D3F" w:rsidRDefault="00DB2EEA" w:rsidP="00DB2EEA">
      <w:pPr>
        <w:spacing w:line="240" w:lineRule="auto"/>
        <w:ind w:firstLine="720"/>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Councilman Tyler Nelson.</w:t>
      </w:r>
    </w:p>
    <w:p w14:paraId="42C3505F" w14:textId="77777777" w:rsidR="00DB2EEA" w:rsidRPr="00425D3F" w:rsidRDefault="00DB2EEA" w:rsidP="00DB2EEA">
      <w:pPr>
        <w:spacing w:line="240" w:lineRule="auto"/>
        <w:ind w:firstLine="720"/>
        <w:rPr>
          <w:rFonts w:ascii="Times New Roman" w:eastAsia="Times New Roman" w:hAnsi="Times New Roman" w:cs="Times New Roman"/>
          <w:sz w:val="20"/>
          <w:szCs w:val="20"/>
        </w:rPr>
      </w:pPr>
    </w:p>
    <w:p w14:paraId="59EF369C" w14:textId="77777777" w:rsidR="00DB2EEA" w:rsidRPr="00425D3F" w:rsidRDefault="00DB2EEA" w:rsidP="00DB2EEA">
      <w:pPr>
        <w:spacing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Absent:  Councilman Paul Gustafson</w:t>
      </w:r>
    </w:p>
    <w:p w14:paraId="490EE04E" w14:textId="77777777" w:rsidR="00DB2EEA" w:rsidRPr="00425D3F" w:rsidRDefault="00DB2EEA" w:rsidP="00DB2EEA">
      <w:pPr>
        <w:spacing w:line="240" w:lineRule="auto"/>
        <w:ind w:firstLine="720"/>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Councilman Todd Hanson</w:t>
      </w:r>
    </w:p>
    <w:p w14:paraId="5ABFDDCF" w14:textId="77777777" w:rsidR="00DB2EEA" w:rsidRPr="00425D3F" w:rsidRDefault="00DB2EEA" w:rsidP="00DB2EEA">
      <w:pPr>
        <w:spacing w:line="240" w:lineRule="auto"/>
        <w:rPr>
          <w:rFonts w:ascii="Times New Roman" w:eastAsia="Times New Roman" w:hAnsi="Times New Roman" w:cs="Times New Roman"/>
          <w:sz w:val="20"/>
          <w:szCs w:val="20"/>
        </w:rPr>
      </w:pPr>
    </w:p>
    <w:p w14:paraId="0DAD475D" w14:textId="77777777" w:rsidR="00DB2EEA" w:rsidRPr="00425D3F" w:rsidRDefault="00DB2EEA" w:rsidP="00DB2EEA">
      <w:pPr>
        <w:spacing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Supervisor Robbins called the meeting to order with the salute to the flag, and a moment of silence was observed.</w:t>
      </w:r>
    </w:p>
    <w:p w14:paraId="4B97633F"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 xml:space="preserve">Present at the meeting in person: Highway Superintendent Greg Johnson, Lakewood Busti Police Chief Matt Bentley, Attorney Joel Seachrist, CEO Jeff Swanson, </w:t>
      </w:r>
      <w:r w:rsidRPr="00425D3F">
        <w:rPr>
          <w:rFonts w:ascii="Times New Roman" w:hAnsi="Times New Roman" w:cs="Times New Roman"/>
          <w:sz w:val="20"/>
          <w:szCs w:val="20"/>
        </w:rPr>
        <w:t>William Appenheimer – SL Jamestown, LLC, Nick Bradish, and Post Journal Reporter Michael Zabrodsky</w:t>
      </w:r>
    </w:p>
    <w:p w14:paraId="09C74507"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Supervisor Robbins asked if there was anyone from the public who wished to be heard. No one spoke.</w:t>
      </w:r>
    </w:p>
    <w:p w14:paraId="3CAFC88D"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 xml:space="preserve">Town Clerk Nygren reported the last day for collection of the 2026 County Town tax warrant was April 1, 2026. Payments postmarked April 1st or earlier will continue to be processed for a few days, with the collection to be </w:t>
      </w:r>
      <w:proofErr w:type="gramStart"/>
      <w:r w:rsidRPr="00425D3F">
        <w:rPr>
          <w:rFonts w:ascii="Times New Roman" w:eastAsia="Times New Roman" w:hAnsi="Times New Roman" w:cs="Times New Roman"/>
          <w:sz w:val="20"/>
          <w:szCs w:val="20"/>
        </w:rPr>
        <w:t>closed out</w:t>
      </w:r>
      <w:proofErr w:type="gramEnd"/>
      <w:r w:rsidRPr="00425D3F">
        <w:rPr>
          <w:rFonts w:ascii="Times New Roman" w:eastAsia="Times New Roman" w:hAnsi="Times New Roman" w:cs="Times New Roman"/>
          <w:sz w:val="20"/>
          <w:szCs w:val="20"/>
        </w:rPr>
        <w:t xml:space="preserve"> by midweek. Clerk Nygren reported the New York State Town Clerks Conference will be held April 19 through April 22, 2026, and the Clerk’s Office will be closed April 20 through April 22. The Code Enforcement Office and Assessor’s Office will remain open by appointment, and notices will be posted on the Town’s website and social media. Clerk Nygren further stated that once the Transfer Station fees are set, her office will proceed with ordering permit stickers and necessary materials. </w:t>
      </w:r>
    </w:p>
    <w:p w14:paraId="3EADAD1A"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 xml:space="preserve">Chief Bentley reported the department </w:t>
      </w:r>
      <w:proofErr w:type="gramStart"/>
      <w:r w:rsidRPr="00425D3F">
        <w:rPr>
          <w:rFonts w:ascii="Times New Roman" w:eastAsia="Times New Roman" w:hAnsi="Times New Roman" w:cs="Times New Roman"/>
          <w:sz w:val="20"/>
          <w:szCs w:val="20"/>
        </w:rPr>
        <w:t>handled</w:t>
      </w:r>
      <w:proofErr w:type="gramEnd"/>
      <w:r w:rsidRPr="00425D3F">
        <w:rPr>
          <w:rFonts w:ascii="Times New Roman" w:eastAsia="Times New Roman" w:hAnsi="Times New Roman" w:cs="Times New Roman"/>
          <w:sz w:val="20"/>
          <w:szCs w:val="20"/>
        </w:rPr>
        <w:t xml:space="preserve"> 1,281 incidents since the last meeting. He stated the department’s newest officer is midway through field training. Chief Bentley reported a new prescription drop-off box has been installed through a partnership program which allows for free shipment of collected materials without long-term storage. He further reported the department completed biannual in-service training in March, this was the first time in approximately ten years, with the next training scheduled for October. Chief Bentley provided an update on the missing person case involving Scott Emerson, stating the investigation remains ongoing and is currently being handled by the Chautauqua County Sheriff’s Office. Discussion followed.</w:t>
      </w:r>
    </w:p>
    <w:p w14:paraId="27D69D28"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Highway Superintendent Greg Johnson requested approval to surplus a 2010 International single axle truck.</w:t>
      </w:r>
    </w:p>
    <w:p w14:paraId="6F57D1C8"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Supervisor Robbins moved the following resolution which was duly seconded by Councilman Andrews:</w:t>
      </w:r>
    </w:p>
    <w:p w14:paraId="1717E616" w14:textId="77777777" w:rsidR="00DB2EEA" w:rsidRPr="00425D3F" w:rsidRDefault="00DB2EEA" w:rsidP="00DB2EEA">
      <w:pPr>
        <w:spacing w:before="100" w:beforeAutospacing="1" w:after="100" w:afterAutospacing="1" w:line="240" w:lineRule="auto"/>
        <w:ind w:firstLine="720"/>
        <w:rPr>
          <w:rFonts w:ascii="Times New Roman" w:eastAsia="Times New Roman" w:hAnsi="Times New Roman" w:cs="Times New Roman"/>
          <w:sz w:val="20"/>
          <w:szCs w:val="20"/>
        </w:rPr>
      </w:pPr>
      <w:r w:rsidRPr="00425D3F">
        <w:rPr>
          <w:rFonts w:ascii="Times New Roman" w:eastAsia="Times New Roman" w:hAnsi="Times New Roman" w:cs="Times New Roman"/>
          <w:b/>
          <w:bCs/>
          <w:sz w:val="20"/>
          <w:szCs w:val="20"/>
        </w:rPr>
        <w:t>RESOLVED</w:t>
      </w:r>
      <w:r w:rsidRPr="00425D3F">
        <w:rPr>
          <w:rFonts w:ascii="Times New Roman" w:eastAsia="Times New Roman" w:hAnsi="Times New Roman" w:cs="Times New Roman"/>
          <w:sz w:val="20"/>
          <w:szCs w:val="20"/>
        </w:rPr>
        <w:t>, the Town Board of the Town of Busti authorizes the Highway Superintendent to declare a 2010 International truck as surplus.</w:t>
      </w:r>
    </w:p>
    <w:p w14:paraId="0AE29A5C"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Upon roll call vote, all aye, carried.</w:t>
      </w:r>
    </w:p>
    <w:p w14:paraId="32487006"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Superintendent Johnson requested approval to jointly purchase a used hot box with the Village of Lakewood at a cost of $5,000 each.</w:t>
      </w:r>
    </w:p>
    <w:p w14:paraId="1FFE5D4A"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Supervisor Robbins moved the following resolution which was duly seconded by Councilman Nelson:</w:t>
      </w:r>
    </w:p>
    <w:p w14:paraId="7C4DA1D1" w14:textId="77777777" w:rsidR="00DB2EEA" w:rsidRPr="00425D3F" w:rsidRDefault="00DB2EEA" w:rsidP="00DB2EEA">
      <w:pPr>
        <w:spacing w:before="100" w:beforeAutospacing="1" w:after="100" w:afterAutospacing="1" w:line="240" w:lineRule="auto"/>
        <w:ind w:firstLine="720"/>
        <w:rPr>
          <w:rFonts w:ascii="Times New Roman" w:eastAsia="Times New Roman" w:hAnsi="Times New Roman" w:cs="Times New Roman"/>
          <w:sz w:val="20"/>
          <w:szCs w:val="20"/>
        </w:rPr>
      </w:pPr>
      <w:r w:rsidRPr="00425D3F">
        <w:rPr>
          <w:rFonts w:ascii="Times New Roman" w:eastAsia="Times New Roman" w:hAnsi="Times New Roman" w:cs="Times New Roman"/>
          <w:b/>
          <w:bCs/>
          <w:sz w:val="20"/>
          <w:szCs w:val="20"/>
        </w:rPr>
        <w:lastRenderedPageBreak/>
        <w:t>RESOLVED</w:t>
      </w:r>
      <w:r w:rsidRPr="00425D3F">
        <w:rPr>
          <w:rFonts w:ascii="Times New Roman" w:eastAsia="Times New Roman" w:hAnsi="Times New Roman" w:cs="Times New Roman"/>
          <w:sz w:val="20"/>
          <w:szCs w:val="20"/>
        </w:rPr>
        <w:t>, the Town Board of the Town of Busti authorizes participation with the Village of Lakewood in the purchase of a hot box at a cost of $5,000.</w:t>
      </w:r>
    </w:p>
    <w:p w14:paraId="4945C922"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Upon roll call vote, all aye, carried.</w:t>
      </w:r>
    </w:p>
    <w:p w14:paraId="15420116"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 xml:space="preserve">Superintendent Johnson discussed safety concerns at the retention ponds located behind Copper Ridge and Briarwood and recommended installation of “No Trespassing” signage. </w:t>
      </w:r>
    </w:p>
    <w:p w14:paraId="20305367"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Supervisor Robbins moved the following resolution which was duly seconded by Councilman Nelson:</w:t>
      </w:r>
    </w:p>
    <w:p w14:paraId="78FC68E9" w14:textId="77777777" w:rsidR="00DB2EEA" w:rsidRPr="00425D3F" w:rsidRDefault="00DB2EEA" w:rsidP="00DB2EEA">
      <w:pPr>
        <w:spacing w:before="100" w:beforeAutospacing="1" w:after="100" w:afterAutospacing="1" w:line="240" w:lineRule="auto"/>
        <w:ind w:firstLine="720"/>
        <w:rPr>
          <w:rFonts w:ascii="Times New Roman" w:eastAsia="Times New Roman" w:hAnsi="Times New Roman" w:cs="Times New Roman"/>
          <w:sz w:val="20"/>
          <w:szCs w:val="20"/>
        </w:rPr>
      </w:pPr>
      <w:r w:rsidRPr="00425D3F">
        <w:rPr>
          <w:rFonts w:ascii="Times New Roman" w:eastAsia="Times New Roman" w:hAnsi="Times New Roman" w:cs="Times New Roman"/>
          <w:b/>
          <w:bCs/>
          <w:sz w:val="20"/>
          <w:szCs w:val="20"/>
        </w:rPr>
        <w:t>RESOLVED</w:t>
      </w:r>
      <w:r w:rsidRPr="00425D3F">
        <w:rPr>
          <w:rFonts w:ascii="Times New Roman" w:eastAsia="Times New Roman" w:hAnsi="Times New Roman" w:cs="Times New Roman"/>
          <w:sz w:val="20"/>
          <w:szCs w:val="20"/>
        </w:rPr>
        <w:t>, the Town Board of the Town of Busti authorizes the Highway Superintendent to install appropriate signage at Town-owned retention pond areas.</w:t>
      </w:r>
    </w:p>
    <w:p w14:paraId="0651B254"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Upon roll call vote, all aye, carried.</w:t>
      </w:r>
    </w:p>
    <w:p w14:paraId="0732E16A"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Attorney Seachrist will work with Superintendent Johnson to have the proper verbiage on the “No Trespassing” sign</w:t>
      </w:r>
    </w:p>
    <w:p w14:paraId="45FE4905"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 xml:space="preserve">Code Enforcement Officer Swanson reported at the recent annual CEO training he attended a “round table” meeting related to updated New York State energy codes and discussed the challenges associated with compliance, including insulation requirements and construction impacts. Discussion followed regarding building trends and permit activity. CEO Swanson noted about two weeks ago there was an extensive house fire on Route 394, he would like to discuss the matter further with the board and Attorney Seachrist. </w:t>
      </w:r>
    </w:p>
    <w:p w14:paraId="4744106B"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Town Attorney reported he appeared before Judge Hanlon on a different matter, however he did have an opportunity to refresh her memory regarding the Fisher matter and is awaiting a decision.</w:t>
      </w:r>
    </w:p>
    <w:p w14:paraId="1936BD47"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 xml:space="preserve">Code Enforcement Officer Swanson reported on the Solar Liberty Jamestown LLC project on Orr Street. He and a representative from Wendel Engineering did a walk through at the site; there are several items that remain outstanding including removal of excess solar panels, roadway repairs, fence repairs, and site stabilization. The project representative, </w:t>
      </w:r>
      <w:r w:rsidRPr="00425D3F">
        <w:rPr>
          <w:rFonts w:ascii="Times New Roman" w:hAnsi="Times New Roman" w:cs="Times New Roman"/>
          <w:sz w:val="20"/>
          <w:szCs w:val="20"/>
        </w:rPr>
        <w:t>William Appenheimer,</w:t>
      </w:r>
      <w:r w:rsidRPr="00425D3F">
        <w:rPr>
          <w:rFonts w:ascii="Times New Roman" w:eastAsia="Times New Roman" w:hAnsi="Times New Roman" w:cs="Times New Roman"/>
          <w:sz w:val="20"/>
          <w:szCs w:val="20"/>
        </w:rPr>
        <w:t xml:space="preserve"> stated that efforts are ongoing, and the remaining items are expected to be completed prior to the next meeting. Discussion followed.</w:t>
      </w:r>
    </w:p>
    <w:p w14:paraId="64080F8D"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 xml:space="preserve">There was no update on Grant Funding for Capital Improvements – leaving item open </w:t>
      </w:r>
    </w:p>
    <w:p w14:paraId="24498E5C"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 xml:space="preserve">Supervisor Robbins reported the Town has been awarded $18,000 </w:t>
      </w:r>
      <w:proofErr w:type="gramStart"/>
      <w:r w:rsidRPr="00425D3F">
        <w:rPr>
          <w:rFonts w:ascii="Times New Roman" w:eastAsia="Times New Roman" w:hAnsi="Times New Roman" w:cs="Times New Roman"/>
          <w:sz w:val="20"/>
          <w:szCs w:val="20"/>
        </w:rPr>
        <w:t>toward</w:t>
      </w:r>
      <w:proofErr w:type="gramEnd"/>
      <w:r w:rsidRPr="00425D3F">
        <w:rPr>
          <w:rFonts w:ascii="Times New Roman" w:eastAsia="Times New Roman" w:hAnsi="Times New Roman" w:cs="Times New Roman"/>
          <w:sz w:val="20"/>
          <w:szCs w:val="20"/>
        </w:rPr>
        <w:t xml:space="preserve"> the Water Infrastructure Improvement Grant project for initial work.</w:t>
      </w:r>
    </w:p>
    <w:p w14:paraId="34E715BF"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Supervisor Robbins moved the following resolution which was duly seconded by Councilman Andrews:</w:t>
      </w:r>
    </w:p>
    <w:p w14:paraId="203A0E50" w14:textId="77777777" w:rsidR="00DB2EEA" w:rsidRPr="00425D3F" w:rsidRDefault="00DB2EEA" w:rsidP="00DB2EEA">
      <w:pPr>
        <w:spacing w:before="100" w:beforeAutospacing="1" w:after="100" w:afterAutospacing="1" w:line="240" w:lineRule="auto"/>
        <w:ind w:firstLine="720"/>
        <w:rPr>
          <w:rFonts w:ascii="Times New Roman" w:eastAsia="Times New Roman" w:hAnsi="Times New Roman" w:cs="Times New Roman"/>
          <w:sz w:val="20"/>
          <w:szCs w:val="20"/>
        </w:rPr>
      </w:pPr>
      <w:r w:rsidRPr="00425D3F">
        <w:rPr>
          <w:rFonts w:ascii="Times New Roman" w:eastAsia="Times New Roman" w:hAnsi="Times New Roman" w:cs="Times New Roman"/>
          <w:b/>
          <w:bCs/>
          <w:sz w:val="20"/>
          <w:szCs w:val="20"/>
        </w:rPr>
        <w:t>RESOLVED</w:t>
      </w:r>
      <w:r w:rsidRPr="00425D3F">
        <w:rPr>
          <w:rFonts w:ascii="Times New Roman" w:eastAsia="Times New Roman" w:hAnsi="Times New Roman" w:cs="Times New Roman"/>
          <w:sz w:val="20"/>
          <w:szCs w:val="20"/>
        </w:rPr>
        <w:t>, the Town Board of the Town of Busti authorizes Supervisor Robbins to execute agreements with GHD Municipal Consulting and Chautauqua Regional Economic Development Corporation, and to complete all required documentation related to the grant process.</w:t>
      </w:r>
    </w:p>
    <w:p w14:paraId="6E43E94D"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Upon roll call vote, all aye, carried.</w:t>
      </w:r>
    </w:p>
    <w:p w14:paraId="3E5A31CC"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Supervisor Robbins reported the 2025 Annual Update Document has been submitted to the Office of the State Comptroller and moved the following resolution which was duly seconded by Councilman Nelson:</w:t>
      </w:r>
    </w:p>
    <w:p w14:paraId="25353EA5" w14:textId="77777777" w:rsidR="00DB2EEA" w:rsidRPr="00425D3F" w:rsidRDefault="00DB2EEA" w:rsidP="00DB2EEA">
      <w:pPr>
        <w:spacing w:before="100" w:beforeAutospacing="1" w:after="100" w:afterAutospacing="1" w:line="240" w:lineRule="auto"/>
        <w:ind w:firstLine="720"/>
        <w:rPr>
          <w:rFonts w:ascii="Times New Roman" w:eastAsia="Times New Roman" w:hAnsi="Times New Roman" w:cs="Times New Roman"/>
          <w:sz w:val="20"/>
          <w:szCs w:val="20"/>
        </w:rPr>
      </w:pPr>
      <w:r w:rsidRPr="00425D3F">
        <w:rPr>
          <w:rFonts w:ascii="Times New Roman" w:eastAsia="Times New Roman" w:hAnsi="Times New Roman" w:cs="Times New Roman"/>
          <w:b/>
          <w:bCs/>
          <w:sz w:val="20"/>
          <w:szCs w:val="20"/>
        </w:rPr>
        <w:lastRenderedPageBreak/>
        <w:t>RESOLVED</w:t>
      </w:r>
      <w:r w:rsidRPr="00425D3F">
        <w:rPr>
          <w:rFonts w:ascii="Times New Roman" w:eastAsia="Times New Roman" w:hAnsi="Times New Roman" w:cs="Times New Roman"/>
          <w:sz w:val="20"/>
          <w:szCs w:val="20"/>
        </w:rPr>
        <w:t>, the Town Board of the Town of Busti authorizes the Town Clerk to complete final 2025 budget transfers in the amount of $9,861.40 across applicable departments (see chart below).</w:t>
      </w:r>
      <w:r w:rsidRPr="00425D3F">
        <w:rPr>
          <w:rFonts w:ascii="Times New Roman" w:eastAsia="Times New Roman" w:hAnsi="Times New Roman" w:cs="Times New Roman"/>
          <w:noProof/>
          <w:sz w:val="20"/>
          <w:szCs w:val="20"/>
        </w:rPr>
        <w:drawing>
          <wp:inline distT="0" distB="0" distL="0" distR="0" wp14:anchorId="2CF5EE1E" wp14:editId="71BCB0C3">
            <wp:extent cx="5609345" cy="1398270"/>
            <wp:effectExtent l="0" t="0" r="0" b="0"/>
            <wp:docPr id="18193821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
                      <a:extLst>
                        <a:ext uri="{28A0092B-C50C-407E-A947-70E740481C1C}">
                          <a14:useLocalDpi xmlns:a14="http://schemas.microsoft.com/office/drawing/2010/main" val="0"/>
                        </a:ext>
                      </a:extLst>
                    </a:blip>
                    <a:srcRect r="5609" b="69518"/>
                    <a:stretch>
                      <a:fillRect/>
                    </a:stretch>
                  </pic:blipFill>
                  <pic:spPr bwMode="auto">
                    <a:xfrm>
                      <a:off x="0" y="0"/>
                      <a:ext cx="5610244" cy="1398494"/>
                    </a:xfrm>
                    <a:prstGeom prst="rect">
                      <a:avLst/>
                    </a:prstGeom>
                    <a:noFill/>
                    <a:ln>
                      <a:noFill/>
                    </a:ln>
                    <a:extLst>
                      <a:ext uri="{53640926-AAD7-44D8-BBD7-CCE9431645EC}">
                        <a14:shadowObscured xmlns:a14="http://schemas.microsoft.com/office/drawing/2010/main"/>
                      </a:ext>
                    </a:extLst>
                  </pic:spPr>
                </pic:pic>
              </a:graphicData>
            </a:graphic>
          </wp:inline>
        </w:drawing>
      </w:r>
    </w:p>
    <w:p w14:paraId="06B10A20"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Upon roll call vote, all aye, carried.</w:t>
      </w:r>
    </w:p>
    <w:p w14:paraId="50DE1A5B"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Supervisor Robbins moved the following resolution which was duly seconded by Councilman Andrews:</w:t>
      </w:r>
    </w:p>
    <w:p w14:paraId="73A5FFC1" w14:textId="77777777" w:rsidR="00DB2EEA" w:rsidRPr="00425D3F" w:rsidRDefault="00DB2EEA" w:rsidP="00DB2EEA">
      <w:pPr>
        <w:spacing w:before="100" w:beforeAutospacing="1" w:after="100" w:afterAutospacing="1" w:line="240" w:lineRule="auto"/>
        <w:ind w:firstLine="720"/>
        <w:rPr>
          <w:rFonts w:ascii="Times New Roman" w:eastAsia="Times New Roman" w:hAnsi="Times New Roman" w:cs="Times New Roman"/>
          <w:sz w:val="20"/>
          <w:szCs w:val="20"/>
        </w:rPr>
      </w:pPr>
      <w:r w:rsidRPr="00425D3F">
        <w:rPr>
          <w:rFonts w:ascii="Times New Roman" w:eastAsia="Times New Roman" w:hAnsi="Times New Roman" w:cs="Times New Roman"/>
          <w:b/>
          <w:bCs/>
          <w:sz w:val="20"/>
          <w:szCs w:val="20"/>
        </w:rPr>
        <w:t>RESOLVED</w:t>
      </w:r>
      <w:r w:rsidRPr="00425D3F">
        <w:rPr>
          <w:rFonts w:ascii="Times New Roman" w:eastAsia="Times New Roman" w:hAnsi="Times New Roman" w:cs="Times New Roman"/>
          <w:sz w:val="20"/>
          <w:szCs w:val="20"/>
        </w:rPr>
        <w:t>, the Town Board of the Town of Busti approves maintaining the current Transfer Station sticker fee at $110 for one year.</w:t>
      </w:r>
    </w:p>
    <w:p w14:paraId="42518221"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Upon roll call vote, all aye, carried.</w:t>
      </w:r>
    </w:p>
    <w:p w14:paraId="4BF9FEEF"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Supervisor Robbins moved the following resolution which was duly seconded by Councilman Andrews:</w:t>
      </w:r>
    </w:p>
    <w:p w14:paraId="50B5F396" w14:textId="77777777" w:rsidR="00DB2EEA" w:rsidRPr="00425D3F" w:rsidRDefault="00DB2EEA" w:rsidP="00DB2EEA">
      <w:pPr>
        <w:spacing w:before="100" w:beforeAutospacing="1" w:after="100" w:afterAutospacing="1" w:line="240" w:lineRule="auto"/>
        <w:ind w:firstLine="720"/>
        <w:rPr>
          <w:rFonts w:ascii="Times New Roman" w:eastAsia="Times New Roman" w:hAnsi="Times New Roman" w:cs="Times New Roman"/>
          <w:sz w:val="20"/>
          <w:szCs w:val="20"/>
        </w:rPr>
      </w:pPr>
      <w:r w:rsidRPr="00425D3F">
        <w:rPr>
          <w:rFonts w:ascii="Times New Roman" w:eastAsia="Times New Roman" w:hAnsi="Times New Roman" w:cs="Times New Roman"/>
          <w:b/>
          <w:bCs/>
          <w:sz w:val="20"/>
          <w:szCs w:val="20"/>
        </w:rPr>
        <w:t>RESOLVED</w:t>
      </w:r>
      <w:r w:rsidRPr="00425D3F">
        <w:rPr>
          <w:rFonts w:ascii="Times New Roman" w:eastAsia="Times New Roman" w:hAnsi="Times New Roman" w:cs="Times New Roman"/>
          <w:sz w:val="20"/>
          <w:szCs w:val="20"/>
        </w:rPr>
        <w:t>, the Town Board of the Town of Busti authorizes attendance for Town officials and board members at the Southern Tier West Annual Local Government Conference.</w:t>
      </w:r>
    </w:p>
    <w:p w14:paraId="6F4E9662"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Upon roll call vote, all aye, carried.</w:t>
      </w:r>
    </w:p>
    <w:p w14:paraId="34EC2616"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Supervisor Robbins moved the following resolution which was duly seconded by Councilman Nelson:</w:t>
      </w:r>
    </w:p>
    <w:p w14:paraId="627DF6D4" w14:textId="77777777" w:rsidR="00DB2EEA" w:rsidRPr="00425D3F" w:rsidRDefault="00DB2EEA" w:rsidP="00DB2EEA">
      <w:pPr>
        <w:spacing w:before="100" w:beforeAutospacing="1" w:after="100" w:afterAutospacing="1" w:line="240" w:lineRule="auto"/>
        <w:ind w:firstLine="720"/>
        <w:rPr>
          <w:rFonts w:ascii="Times New Roman" w:eastAsia="Times New Roman" w:hAnsi="Times New Roman" w:cs="Times New Roman"/>
          <w:sz w:val="20"/>
          <w:szCs w:val="20"/>
        </w:rPr>
      </w:pPr>
      <w:r w:rsidRPr="00425D3F">
        <w:rPr>
          <w:rFonts w:ascii="Times New Roman" w:eastAsia="Times New Roman" w:hAnsi="Times New Roman" w:cs="Times New Roman"/>
          <w:b/>
          <w:bCs/>
          <w:sz w:val="20"/>
          <w:szCs w:val="20"/>
        </w:rPr>
        <w:t>RESOLVED</w:t>
      </w:r>
      <w:r w:rsidRPr="00425D3F">
        <w:rPr>
          <w:rFonts w:ascii="Times New Roman" w:eastAsia="Times New Roman" w:hAnsi="Times New Roman" w:cs="Times New Roman"/>
          <w:sz w:val="20"/>
          <w:szCs w:val="20"/>
        </w:rPr>
        <w:t>, the Town Board of the Town of Busti authorizes the hiring of a records management contractor at a rate of $30 per hour to assist with organization and retention compliance of Town Court records.</w:t>
      </w:r>
    </w:p>
    <w:p w14:paraId="1572FEE1"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Upon roll call vote, all aye, carried.</w:t>
      </w:r>
    </w:p>
    <w:p w14:paraId="77A8CBBC"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 xml:space="preserve">Code Enforcement Officer Swanson noted the shed at the Busti Cemetery is in poor condition and asked the board to authorize replacing it. Discussion followed regarding the condition of </w:t>
      </w:r>
      <w:proofErr w:type="gramStart"/>
      <w:r w:rsidRPr="00425D3F">
        <w:rPr>
          <w:rFonts w:ascii="Times New Roman" w:eastAsia="Times New Roman" w:hAnsi="Times New Roman" w:cs="Times New Roman"/>
          <w:sz w:val="20"/>
          <w:szCs w:val="20"/>
        </w:rPr>
        <w:t>a structure</w:t>
      </w:r>
      <w:proofErr w:type="gramEnd"/>
      <w:r w:rsidRPr="00425D3F">
        <w:rPr>
          <w:rFonts w:ascii="Times New Roman" w:eastAsia="Times New Roman" w:hAnsi="Times New Roman" w:cs="Times New Roman"/>
          <w:sz w:val="20"/>
          <w:szCs w:val="20"/>
        </w:rPr>
        <w:t xml:space="preserve"> at Busti Cemetery. The Highway Superintendent will inspect the structure and report back to the board.</w:t>
      </w:r>
    </w:p>
    <w:p w14:paraId="219CEEE0"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Supervisor Robbins moved the following resolution which was duly seconded by Councilman Nelson:</w:t>
      </w:r>
    </w:p>
    <w:p w14:paraId="1C84B95B" w14:textId="77777777" w:rsidR="00DB2EEA" w:rsidRPr="00425D3F" w:rsidRDefault="00DB2EEA" w:rsidP="00DB2EEA">
      <w:pPr>
        <w:jc w:val="both"/>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 xml:space="preserve">                   </w:t>
      </w:r>
      <w:r w:rsidRPr="00425D3F">
        <w:rPr>
          <w:rFonts w:ascii="Times New Roman" w:eastAsia="Times New Roman" w:hAnsi="Times New Roman" w:cs="Times New Roman"/>
          <w:b/>
          <w:bCs/>
          <w:sz w:val="20"/>
          <w:szCs w:val="20"/>
        </w:rPr>
        <w:t xml:space="preserve">RESOLVED, </w:t>
      </w:r>
      <w:r w:rsidRPr="00425D3F">
        <w:rPr>
          <w:rFonts w:ascii="Times New Roman" w:eastAsia="Times New Roman" w:hAnsi="Times New Roman" w:cs="Times New Roman"/>
          <w:sz w:val="20"/>
          <w:szCs w:val="20"/>
        </w:rPr>
        <w:t xml:space="preserve">Supervisor Robbins </w:t>
      </w:r>
      <w:proofErr w:type="gramStart"/>
      <w:r w:rsidRPr="00425D3F">
        <w:rPr>
          <w:rFonts w:ascii="Times New Roman" w:eastAsia="Times New Roman" w:hAnsi="Times New Roman" w:cs="Times New Roman"/>
          <w:sz w:val="20"/>
          <w:szCs w:val="20"/>
        </w:rPr>
        <w:t>be</w:t>
      </w:r>
      <w:proofErr w:type="gramEnd"/>
      <w:r w:rsidRPr="00425D3F">
        <w:rPr>
          <w:rFonts w:ascii="Times New Roman" w:eastAsia="Times New Roman" w:hAnsi="Times New Roman" w:cs="Times New Roman"/>
          <w:sz w:val="20"/>
          <w:szCs w:val="20"/>
        </w:rPr>
        <w:t xml:space="preserve"> authorized to pay the invoices in Abstract #4 including voucher #126-198 in the total amount of $119,434.53. </w:t>
      </w:r>
    </w:p>
    <w:p w14:paraId="2AC79175" w14:textId="77777777" w:rsidR="00DB2EEA" w:rsidRPr="00425D3F" w:rsidRDefault="00DB2EEA" w:rsidP="00DB2EEA">
      <w:pPr>
        <w:jc w:val="both"/>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 xml:space="preserve">Upon roll call vote, all aye carried. </w:t>
      </w:r>
    </w:p>
    <w:p w14:paraId="4523EE3A"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Upon roll call vote, all aye, carried.</w:t>
      </w:r>
    </w:p>
    <w:p w14:paraId="0E76EDCE"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 xml:space="preserve">Supervisor Robbins moved to accept the minutes of the March 2, </w:t>
      </w:r>
      <w:proofErr w:type="gramStart"/>
      <w:r w:rsidRPr="00425D3F">
        <w:rPr>
          <w:rFonts w:ascii="Times New Roman" w:eastAsia="Times New Roman" w:hAnsi="Times New Roman" w:cs="Times New Roman"/>
          <w:sz w:val="20"/>
          <w:szCs w:val="20"/>
        </w:rPr>
        <w:t>2026</w:t>
      </w:r>
      <w:proofErr w:type="gramEnd"/>
      <w:r w:rsidRPr="00425D3F">
        <w:rPr>
          <w:rFonts w:ascii="Times New Roman" w:eastAsia="Times New Roman" w:hAnsi="Times New Roman" w:cs="Times New Roman"/>
          <w:sz w:val="20"/>
          <w:szCs w:val="20"/>
        </w:rPr>
        <w:t xml:space="preserve"> meeting, motion was duly seconded</w:t>
      </w:r>
      <w:r>
        <w:rPr>
          <w:rFonts w:ascii="Times New Roman" w:eastAsia="Times New Roman" w:hAnsi="Times New Roman" w:cs="Times New Roman"/>
          <w:sz w:val="20"/>
          <w:szCs w:val="20"/>
        </w:rPr>
        <w:t xml:space="preserve"> Councilman Nelson</w:t>
      </w:r>
      <w:r w:rsidRPr="00425D3F">
        <w:rPr>
          <w:rFonts w:ascii="Times New Roman" w:eastAsia="Times New Roman" w:hAnsi="Times New Roman" w:cs="Times New Roman"/>
          <w:sz w:val="20"/>
          <w:szCs w:val="20"/>
        </w:rPr>
        <w:t>.</w:t>
      </w:r>
    </w:p>
    <w:p w14:paraId="038DBD4C"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All in favor, carried.</w:t>
      </w:r>
    </w:p>
    <w:p w14:paraId="6FA3CEB2"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p>
    <w:p w14:paraId="7A3D6471" w14:textId="77777777" w:rsidR="00DB2EEA"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Councilman Andrews reported on upcoming Alliance meetings and noted a public meeting scheduled for May 14.</w:t>
      </w:r>
    </w:p>
    <w:p w14:paraId="204344E7" w14:textId="77777777" w:rsidR="00DB2EEA" w:rsidRPr="00963A5B" w:rsidRDefault="00DB2EEA" w:rsidP="00DB2EEA">
      <w:pPr>
        <w:jc w:val="both"/>
        <w:rPr>
          <w:rFonts w:ascii="Times New Roman" w:eastAsia="Times New Roman" w:hAnsi="Times New Roman" w:cs="Times New Roman"/>
          <w:sz w:val="20"/>
          <w:szCs w:val="20"/>
        </w:rPr>
      </w:pPr>
      <w:r w:rsidRPr="00963A5B">
        <w:rPr>
          <w:rFonts w:ascii="Times New Roman" w:eastAsia="Times New Roman" w:hAnsi="Times New Roman" w:cs="Times New Roman"/>
          <w:sz w:val="20"/>
          <w:szCs w:val="20"/>
        </w:rPr>
        <w:t>The following reports and correspondence were presented to the board:</w:t>
      </w:r>
    </w:p>
    <w:p w14:paraId="4FB72384" w14:textId="77777777" w:rsidR="00DB2EEA" w:rsidRDefault="00DB2EEA" w:rsidP="00DB2EEA">
      <w:pPr>
        <w:jc w:val="both"/>
        <w:rPr>
          <w:rFonts w:ascii="Times New Roman" w:eastAsia="Times New Roman" w:hAnsi="Times New Roman" w:cs="Times New Roman"/>
          <w:sz w:val="19"/>
          <w:szCs w:val="19"/>
        </w:rPr>
      </w:pPr>
      <w:r w:rsidRPr="00963A5B">
        <w:rPr>
          <w:rFonts w:ascii="Times New Roman" w:eastAsia="Times New Roman" w:hAnsi="Times New Roman" w:cs="Times New Roman"/>
          <w:sz w:val="20"/>
          <w:szCs w:val="20"/>
        </w:rPr>
        <w:tab/>
        <w:t xml:space="preserve"> </w:t>
      </w:r>
      <w:r w:rsidRPr="00963A5B">
        <w:rPr>
          <w:rFonts w:ascii="Times New Roman" w:eastAsia="Times New Roman" w:hAnsi="Times New Roman" w:cs="Times New Roman"/>
          <w:sz w:val="19"/>
          <w:szCs w:val="19"/>
        </w:rPr>
        <w:t>Town Clerk Report – March 2026</w:t>
      </w:r>
    </w:p>
    <w:p w14:paraId="3FDA5160" w14:textId="77777777" w:rsidR="00DB2EEA" w:rsidRPr="00963A5B" w:rsidRDefault="00DB2EEA" w:rsidP="00DB2EEA">
      <w:pPr>
        <w:ind w:firstLine="720"/>
        <w:jc w:val="both"/>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sidRPr="00963A5B">
        <w:rPr>
          <w:rFonts w:ascii="Times New Roman" w:eastAsia="Times New Roman" w:hAnsi="Times New Roman" w:cs="Times New Roman"/>
          <w:sz w:val="19"/>
          <w:szCs w:val="19"/>
        </w:rPr>
        <w:t xml:space="preserve">Building Permit – March 2026 </w:t>
      </w:r>
    </w:p>
    <w:p w14:paraId="3570A239" w14:textId="77777777" w:rsidR="00DB2EEA" w:rsidRPr="00963A5B" w:rsidRDefault="00DB2EEA" w:rsidP="00DB2EEA">
      <w:pPr>
        <w:widowControl w:val="0"/>
        <w:autoSpaceDE w:val="0"/>
        <w:autoSpaceDN w:val="0"/>
        <w:adjustRightInd w:val="0"/>
        <w:spacing w:line="240" w:lineRule="auto"/>
        <w:jc w:val="both"/>
        <w:rPr>
          <w:rFonts w:ascii="Times New Roman" w:eastAsia="Times New Roman" w:hAnsi="Times New Roman" w:cs="Times New Roman"/>
          <w:sz w:val="19"/>
          <w:szCs w:val="19"/>
        </w:rPr>
      </w:pPr>
      <w:r w:rsidRPr="00963A5B">
        <w:rPr>
          <w:rFonts w:ascii="Times New Roman" w:eastAsia="Times New Roman" w:hAnsi="Times New Roman" w:cs="Times New Roman"/>
          <w:sz w:val="19"/>
          <w:szCs w:val="19"/>
        </w:rPr>
        <w:t xml:space="preserve">                CEO Williams Report – April 6, 2026</w:t>
      </w:r>
    </w:p>
    <w:p w14:paraId="3D0C3016" w14:textId="77777777" w:rsidR="00DB2EEA" w:rsidRPr="00963A5B" w:rsidRDefault="00DB2EEA" w:rsidP="00DB2EEA">
      <w:pPr>
        <w:widowControl w:val="0"/>
        <w:autoSpaceDE w:val="0"/>
        <w:autoSpaceDN w:val="0"/>
        <w:adjustRightInd w:val="0"/>
        <w:spacing w:line="240" w:lineRule="auto"/>
        <w:jc w:val="both"/>
        <w:rPr>
          <w:rFonts w:ascii="Times New Roman" w:eastAsia="Times New Roman" w:hAnsi="Times New Roman" w:cs="Times New Roman"/>
          <w:sz w:val="19"/>
          <w:szCs w:val="19"/>
        </w:rPr>
      </w:pPr>
      <w:r w:rsidRPr="00963A5B">
        <w:rPr>
          <w:rFonts w:ascii="Times New Roman" w:eastAsia="Times New Roman" w:hAnsi="Times New Roman" w:cs="Times New Roman"/>
          <w:sz w:val="19"/>
          <w:szCs w:val="19"/>
        </w:rPr>
        <w:tab/>
        <w:t xml:space="preserve"> Assessor Report – April 6, 2026</w:t>
      </w:r>
    </w:p>
    <w:p w14:paraId="179D8B7E" w14:textId="77777777" w:rsidR="00DB2EEA" w:rsidRDefault="00DB2EEA" w:rsidP="00DB2EEA">
      <w:pPr>
        <w:jc w:val="both"/>
        <w:rPr>
          <w:rFonts w:ascii="Times New Roman" w:eastAsia="Times New Roman" w:hAnsi="Times New Roman" w:cs="Times New Roman"/>
          <w:sz w:val="20"/>
          <w:szCs w:val="20"/>
        </w:rPr>
      </w:pPr>
      <w:r w:rsidRPr="00963A5B">
        <w:rPr>
          <w:rFonts w:ascii="Times New Roman" w:eastAsia="Times New Roman" w:hAnsi="Times New Roman" w:cs="Times New Roman"/>
          <w:sz w:val="19"/>
          <w:szCs w:val="19"/>
        </w:rPr>
        <w:tab/>
        <w:t xml:space="preserve"> Charter Communication – March 26 &amp; 27, 2026 Upcoming Changes</w:t>
      </w:r>
      <w:r w:rsidRPr="00425D3F">
        <w:rPr>
          <w:rFonts w:ascii="Times New Roman" w:eastAsia="Times New Roman" w:hAnsi="Times New Roman" w:cs="Times New Roman"/>
          <w:sz w:val="20"/>
          <w:szCs w:val="20"/>
        </w:rPr>
        <w:t xml:space="preserve"> </w:t>
      </w:r>
    </w:p>
    <w:p w14:paraId="11FD2FE7" w14:textId="77777777" w:rsidR="00DB2EEA" w:rsidRDefault="00DB2EEA" w:rsidP="00DB2EEA">
      <w:pPr>
        <w:jc w:val="both"/>
        <w:rPr>
          <w:rFonts w:ascii="Times New Roman" w:eastAsia="Times New Roman" w:hAnsi="Times New Roman" w:cs="Times New Roman"/>
          <w:sz w:val="20"/>
          <w:szCs w:val="20"/>
        </w:rPr>
      </w:pPr>
    </w:p>
    <w:p w14:paraId="39235D34" w14:textId="77777777" w:rsidR="00DB2EEA" w:rsidRPr="00425D3F" w:rsidRDefault="00DB2EEA" w:rsidP="00DB2EEA">
      <w:pPr>
        <w:jc w:val="both"/>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 xml:space="preserve">Supervisor Robbins moved to </w:t>
      </w:r>
      <w:proofErr w:type="gramStart"/>
      <w:r w:rsidRPr="00425D3F">
        <w:rPr>
          <w:rFonts w:ascii="Times New Roman" w:eastAsia="Times New Roman" w:hAnsi="Times New Roman" w:cs="Times New Roman"/>
          <w:sz w:val="20"/>
          <w:szCs w:val="20"/>
        </w:rPr>
        <w:t>enter into</w:t>
      </w:r>
      <w:proofErr w:type="gramEnd"/>
      <w:r w:rsidRPr="00425D3F">
        <w:rPr>
          <w:rFonts w:ascii="Times New Roman" w:eastAsia="Times New Roman" w:hAnsi="Times New Roman" w:cs="Times New Roman"/>
          <w:sz w:val="20"/>
          <w:szCs w:val="20"/>
        </w:rPr>
        <w:t xml:space="preserve"> Executive Session for attorney-client discussion</w:t>
      </w:r>
      <w:r>
        <w:rPr>
          <w:rFonts w:ascii="Times New Roman" w:eastAsia="Times New Roman" w:hAnsi="Times New Roman" w:cs="Times New Roman"/>
          <w:sz w:val="20"/>
          <w:szCs w:val="20"/>
        </w:rPr>
        <w:t xml:space="preserve"> at 7:14 pm</w:t>
      </w:r>
      <w:r w:rsidRPr="00425D3F">
        <w:rPr>
          <w:rFonts w:ascii="Times New Roman" w:eastAsia="Times New Roman" w:hAnsi="Times New Roman" w:cs="Times New Roman"/>
          <w:sz w:val="20"/>
          <w:szCs w:val="20"/>
        </w:rPr>
        <w:t>, motion was duly seconded by Councilman Andrews.</w:t>
      </w:r>
    </w:p>
    <w:p w14:paraId="1CBB54C8" w14:textId="77777777" w:rsidR="00DB2EEA"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All in favor, carried.</w:t>
      </w:r>
    </w:p>
    <w:p w14:paraId="59B03BAB"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 xml:space="preserve">Supervisor Robbins moved to </w:t>
      </w:r>
      <w:r>
        <w:rPr>
          <w:rFonts w:ascii="Times New Roman" w:eastAsia="Times New Roman" w:hAnsi="Times New Roman" w:cs="Times New Roman"/>
          <w:sz w:val="20"/>
          <w:szCs w:val="20"/>
        </w:rPr>
        <w:t>close the</w:t>
      </w:r>
      <w:r w:rsidRPr="00425D3F">
        <w:rPr>
          <w:rFonts w:ascii="Times New Roman" w:eastAsia="Times New Roman" w:hAnsi="Times New Roman" w:cs="Times New Roman"/>
          <w:sz w:val="20"/>
          <w:szCs w:val="20"/>
        </w:rPr>
        <w:t xml:space="preserve"> Executive Session </w:t>
      </w:r>
      <w:r>
        <w:rPr>
          <w:rFonts w:ascii="Times New Roman" w:eastAsia="Times New Roman" w:hAnsi="Times New Roman" w:cs="Times New Roman"/>
          <w:sz w:val="20"/>
          <w:szCs w:val="20"/>
        </w:rPr>
        <w:t>and adjourn the Regular Meeting at 7:40 pm</w:t>
      </w:r>
      <w:r w:rsidRPr="00425D3F">
        <w:rPr>
          <w:rFonts w:ascii="Times New Roman" w:eastAsia="Times New Roman" w:hAnsi="Times New Roman" w:cs="Times New Roman"/>
          <w:sz w:val="20"/>
          <w:szCs w:val="20"/>
        </w:rPr>
        <w:t xml:space="preserve">, motion was duly seconded by Councilman </w:t>
      </w:r>
      <w:r>
        <w:rPr>
          <w:rFonts w:ascii="Times New Roman" w:eastAsia="Times New Roman" w:hAnsi="Times New Roman" w:cs="Times New Roman"/>
          <w:sz w:val="20"/>
          <w:szCs w:val="20"/>
        </w:rPr>
        <w:t>Nelson</w:t>
      </w:r>
      <w:r w:rsidRPr="00425D3F">
        <w:rPr>
          <w:rFonts w:ascii="Times New Roman" w:eastAsia="Times New Roman" w:hAnsi="Times New Roman" w:cs="Times New Roman"/>
          <w:sz w:val="20"/>
          <w:szCs w:val="20"/>
        </w:rPr>
        <w:t>.</w:t>
      </w:r>
    </w:p>
    <w:p w14:paraId="58EE061B" w14:textId="77777777" w:rsidR="00DB2EEA" w:rsidRDefault="00DB2EEA" w:rsidP="00DB2EEA">
      <w:pPr>
        <w:spacing w:before="100" w:beforeAutospacing="1" w:after="100" w:afterAutospacing="1"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All in favor, carried.</w:t>
      </w:r>
    </w:p>
    <w:p w14:paraId="3E6D24BB" w14:textId="77777777" w:rsidR="00DB2EEA" w:rsidRDefault="00DB2EEA" w:rsidP="00DB2EEA">
      <w:pPr>
        <w:spacing w:before="100" w:beforeAutospacing="1" w:after="100" w:afterAutospacing="1" w:line="240" w:lineRule="auto"/>
        <w:rPr>
          <w:rFonts w:ascii="Times New Roman" w:eastAsia="Times New Roman" w:hAnsi="Times New Roman" w:cs="Times New Roman"/>
          <w:sz w:val="20"/>
          <w:szCs w:val="20"/>
        </w:rPr>
      </w:pPr>
    </w:p>
    <w:p w14:paraId="7C26FB7D" w14:textId="77777777" w:rsidR="00DB2EEA" w:rsidRPr="00425D3F" w:rsidRDefault="00DB2EEA" w:rsidP="00DB2EEA">
      <w:pPr>
        <w:spacing w:before="100" w:beforeAutospacing="1" w:after="100" w:afterAutospacing="1" w:line="240" w:lineRule="auto"/>
        <w:rPr>
          <w:rFonts w:ascii="Times New Roman" w:eastAsia="Times New Roman" w:hAnsi="Times New Roman" w:cs="Times New Roman"/>
          <w:sz w:val="20"/>
          <w:szCs w:val="20"/>
        </w:rPr>
      </w:pPr>
    </w:p>
    <w:p w14:paraId="7E8AD747" w14:textId="77777777" w:rsidR="00DB2EEA" w:rsidRPr="00425D3F" w:rsidRDefault="00DB2EEA" w:rsidP="00DB2EEA">
      <w:pPr>
        <w:spacing w:before="100" w:beforeAutospacing="1" w:after="100" w:afterAutospacing="1" w:line="240" w:lineRule="auto"/>
        <w:ind w:left="4320" w:firstLine="720"/>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Respectfully Submitted,</w:t>
      </w:r>
    </w:p>
    <w:p w14:paraId="2F71BC26" w14:textId="77777777" w:rsidR="00DB2EEA" w:rsidRPr="00425D3F" w:rsidRDefault="00DB2EEA" w:rsidP="00DB2EEA">
      <w:pPr>
        <w:spacing w:line="240" w:lineRule="auto"/>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ab/>
      </w:r>
      <w:r w:rsidRPr="00425D3F">
        <w:rPr>
          <w:rFonts w:ascii="Times New Roman" w:eastAsia="Times New Roman" w:hAnsi="Times New Roman" w:cs="Times New Roman"/>
          <w:sz w:val="20"/>
          <w:szCs w:val="20"/>
        </w:rPr>
        <w:tab/>
      </w:r>
      <w:r w:rsidRPr="00425D3F">
        <w:rPr>
          <w:rFonts w:ascii="Times New Roman" w:eastAsia="Times New Roman" w:hAnsi="Times New Roman" w:cs="Times New Roman"/>
          <w:sz w:val="20"/>
          <w:szCs w:val="20"/>
        </w:rPr>
        <w:tab/>
      </w:r>
      <w:r w:rsidRPr="00425D3F">
        <w:rPr>
          <w:rFonts w:ascii="Times New Roman" w:eastAsia="Times New Roman" w:hAnsi="Times New Roman" w:cs="Times New Roman"/>
          <w:sz w:val="20"/>
          <w:szCs w:val="20"/>
        </w:rPr>
        <w:tab/>
      </w:r>
      <w:r w:rsidRPr="00425D3F">
        <w:rPr>
          <w:rFonts w:ascii="Times New Roman" w:eastAsia="Times New Roman" w:hAnsi="Times New Roman" w:cs="Times New Roman"/>
          <w:sz w:val="20"/>
          <w:szCs w:val="20"/>
        </w:rPr>
        <w:tab/>
      </w:r>
      <w:r w:rsidRPr="00425D3F">
        <w:rPr>
          <w:rFonts w:ascii="Times New Roman" w:eastAsia="Times New Roman" w:hAnsi="Times New Roman" w:cs="Times New Roman"/>
          <w:sz w:val="20"/>
          <w:szCs w:val="20"/>
        </w:rPr>
        <w:tab/>
      </w:r>
      <w:r w:rsidRPr="00425D3F">
        <w:rPr>
          <w:rFonts w:ascii="Times New Roman" w:eastAsia="Times New Roman" w:hAnsi="Times New Roman" w:cs="Times New Roman"/>
          <w:sz w:val="20"/>
          <w:szCs w:val="20"/>
        </w:rPr>
        <w:tab/>
        <w:t>___________________________________________</w:t>
      </w:r>
    </w:p>
    <w:p w14:paraId="394BD34C" w14:textId="77777777" w:rsidR="00DB2EEA" w:rsidRPr="00425D3F" w:rsidRDefault="00DB2EEA" w:rsidP="00DB2EEA">
      <w:pPr>
        <w:spacing w:before="100" w:beforeAutospacing="1" w:after="100" w:afterAutospacing="1" w:line="240" w:lineRule="auto"/>
        <w:ind w:left="4320" w:firstLine="720"/>
        <w:rPr>
          <w:rFonts w:ascii="Times New Roman" w:eastAsia="Times New Roman" w:hAnsi="Times New Roman" w:cs="Times New Roman"/>
          <w:sz w:val="20"/>
          <w:szCs w:val="20"/>
        </w:rPr>
      </w:pPr>
      <w:r w:rsidRPr="00425D3F">
        <w:rPr>
          <w:rFonts w:ascii="Times New Roman" w:eastAsia="Times New Roman" w:hAnsi="Times New Roman" w:cs="Times New Roman"/>
          <w:sz w:val="20"/>
          <w:szCs w:val="20"/>
        </w:rPr>
        <w:t>Darlene H. Nygren, Town Clerk</w:t>
      </w:r>
    </w:p>
    <w:p w14:paraId="390F802A" w14:textId="77777777" w:rsidR="006C295A" w:rsidRDefault="006C295A"/>
    <w:sectPr w:rsidR="006C29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w:charset w:val="00"/>
    <w:family w:val="roman"/>
    <w:pitch w:val="variable"/>
    <w:sig w:usb0="A00000AF" w:usb1="4000205B"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EEA"/>
    <w:rsid w:val="004A60DB"/>
    <w:rsid w:val="006C295A"/>
    <w:rsid w:val="006C7BC2"/>
    <w:rsid w:val="00777ADB"/>
    <w:rsid w:val="00863CAA"/>
    <w:rsid w:val="00BB79F1"/>
    <w:rsid w:val="00DB2EEA"/>
    <w:rsid w:val="00F32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8C602"/>
  <w15:chartTrackingRefBased/>
  <w15:docId w15:val="{3153217A-7658-4A79-B14E-836A5C67D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sz w:val="32"/>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EEA"/>
    <w:pPr>
      <w:spacing w:after="0" w:line="276" w:lineRule="auto"/>
    </w:pPr>
    <w:rPr>
      <w:rFonts w:ascii="Arial" w:eastAsia="Arial" w:hAnsi="Arial" w:cs="Arial"/>
      <w:sz w:val="22"/>
      <w:szCs w:val="22"/>
      <w:lang w:val="en"/>
    </w:rPr>
  </w:style>
  <w:style w:type="paragraph" w:styleId="Heading1">
    <w:name w:val="heading 1"/>
    <w:basedOn w:val="Normal"/>
    <w:next w:val="Normal"/>
    <w:link w:val="Heading1Char"/>
    <w:uiPriority w:val="9"/>
    <w:qFormat/>
    <w:rsid w:val="00DB2EEA"/>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DB2EEA"/>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DB2EEA"/>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DB2EEA"/>
    <w:pPr>
      <w:keepNext/>
      <w:keepLines/>
      <w:spacing w:before="80" w:after="40" w:line="259" w:lineRule="auto"/>
      <w:outlineLvl w:val="3"/>
    </w:pPr>
    <w:rPr>
      <w:rFonts w:asciiTheme="minorHAnsi" w:eastAsiaTheme="majorEastAsia" w:hAnsiTheme="minorHAnsi" w:cstheme="majorBidi"/>
      <w:i/>
      <w:iCs/>
      <w:color w:val="0F4761" w:themeColor="accent1" w:themeShade="BF"/>
      <w:sz w:val="32"/>
      <w:szCs w:val="24"/>
      <w:lang w:val="en-US"/>
    </w:rPr>
  </w:style>
  <w:style w:type="paragraph" w:styleId="Heading5">
    <w:name w:val="heading 5"/>
    <w:basedOn w:val="Normal"/>
    <w:next w:val="Normal"/>
    <w:link w:val="Heading5Char"/>
    <w:uiPriority w:val="9"/>
    <w:semiHidden/>
    <w:unhideWhenUsed/>
    <w:qFormat/>
    <w:rsid w:val="00DB2EEA"/>
    <w:pPr>
      <w:keepNext/>
      <w:keepLines/>
      <w:spacing w:before="80" w:after="40" w:line="259" w:lineRule="auto"/>
      <w:outlineLvl w:val="4"/>
    </w:pPr>
    <w:rPr>
      <w:rFonts w:asciiTheme="minorHAnsi" w:eastAsiaTheme="majorEastAsia" w:hAnsiTheme="minorHAnsi" w:cstheme="majorBidi"/>
      <w:color w:val="0F4761" w:themeColor="accent1" w:themeShade="BF"/>
      <w:sz w:val="32"/>
      <w:szCs w:val="24"/>
      <w:lang w:val="en-US"/>
    </w:rPr>
  </w:style>
  <w:style w:type="paragraph" w:styleId="Heading6">
    <w:name w:val="heading 6"/>
    <w:basedOn w:val="Normal"/>
    <w:next w:val="Normal"/>
    <w:link w:val="Heading6Char"/>
    <w:uiPriority w:val="9"/>
    <w:semiHidden/>
    <w:unhideWhenUsed/>
    <w:qFormat/>
    <w:rsid w:val="00DB2EEA"/>
    <w:pPr>
      <w:keepNext/>
      <w:keepLines/>
      <w:spacing w:before="40" w:line="259" w:lineRule="auto"/>
      <w:outlineLvl w:val="5"/>
    </w:pPr>
    <w:rPr>
      <w:rFonts w:asciiTheme="minorHAnsi" w:eastAsiaTheme="majorEastAsia" w:hAnsiTheme="minorHAnsi" w:cstheme="majorBidi"/>
      <w:i/>
      <w:iCs/>
      <w:color w:val="595959" w:themeColor="text1" w:themeTint="A6"/>
      <w:sz w:val="32"/>
      <w:szCs w:val="24"/>
      <w:lang w:val="en-US"/>
    </w:rPr>
  </w:style>
  <w:style w:type="paragraph" w:styleId="Heading7">
    <w:name w:val="heading 7"/>
    <w:basedOn w:val="Normal"/>
    <w:next w:val="Normal"/>
    <w:link w:val="Heading7Char"/>
    <w:uiPriority w:val="9"/>
    <w:semiHidden/>
    <w:unhideWhenUsed/>
    <w:qFormat/>
    <w:rsid w:val="00DB2EEA"/>
    <w:pPr>
      <w:keepNext/>
      <w:keepLines/>
      <w:spacing w:before="40" w:line="259" w:lineRule="auto"/>
      <w:outlineLvl w:val="6"/>
    </w:pPr>
    <w:rPr>
      <w:rFonts w:asciiTheme="minorHAnsi" w:eastAsiaTheme="majorEastAsia" w:hAnsiTheme="minorHAnsi" w:cstheme="majorBidi"/>
      <w:color w:val="595959" w:themeColor="text1" w:themeTint="A6"/>
      <w:sz w:val="32"/>
      <w:szCs w:val="24"/>
      <w:lang w:val="en-US"/>
    </w:rPr>
  </w:style>
  <w:style w:type="paragraph" w:styleId="Heading8">
    <w:name w:val="heading 8"/>
    <w:basedOn w:val="Normal"/>
    <w:next w:val="Normal"/>
    <w:link w:val="Heading8Char"/>
    <w:uiPriority w:val="9"/>
    <w:semiHidden/>
    <w:unhideWhenUsed/>
    <w:qFormat/>
    <w:rsid w:val="00DB2EEA"/>
    <w:pPr>
      <w:keepNext/>
      <w:keepLines/>
      <w:spacing w:line="259" w:lineRule="auto"/>
      <w:outlineLvl w:val="7"/>
    </w:pPr>
    <w:rPr>
      <w:rFonts w:asciiTheme="minorHAnsi" w:eastAsiaTheme="majorEastAsia" w:hAnsiTheme="minorHAnsi" w:cstheme="majorBidi"/>
      <w:i/>
      <w:iCs/>
      <w:color w:val="272727" w:themeColor="text1" w:themeTint="D8"/>
      <w:sz w:val="32"/>
      <w:szCs w:val="24"/>
      <w:lang w:val="en-US"/>
    </w:rPr>
  </w:style>
  <w:style w:type="paragraph" w:styleId="Heading9">
    <w:name w:val="heading 9"/>
    <w:basedOn w:val="Normal"/>
    <w:next w:val="Normal"/>
    <w:link w:val="Heading9Char"/>
    <w:uiPriority w:val="9"/>
    <w:semiHidden/>
    <w:unhideWhenUsed/>
    <w:qFormat/>
    <w:rsid w:val="00DB2EEA"/>
    <w:pPr>
      <w:keepNext/>
      <w:keepLines/>
      <w:spacing w:line="259" w:lineRule="auto"/>
      <w:outlineLvl w:val="8"/>
    </w:pPr>
    <w:rPr>
      <w:rFonts w:asciiTheme="minorHAnsi" w:eastAsiaTheme="majorEastAsia" w:hAnsiTheme="minorHAnsi" w:cstheme="majorBidi"/>
      <w:color w:val="272727" w:themeColor="text1" w:themeTint="D8"/>
      <w:sz w:val="32"/>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777ADB"/>
    <w:pPr>
      <w:framePr w:w="7920" w:h="1980" w:hRule="exact" w:hSpace="180" w:wrap="auto" w:hAnchor="page" w:xAlign="center" w:yAlign="bottom"/>
      <w:spacing w:line="240" w:lineRule="auto"/>
      <w:ind w:left="2880"/>
    </w:pPr>
    <w:rPr>
      <w:rFonts w:ascii="Amasis MT Pro" w:eastAsiaTheme="majorEastAsia" w:hAnsi="Amasis MT Pro" w:cstheme="majorBidi"/>
      <w:sz w:val="24"/>
      <w:szCs w:val="24"/>
      <w:lang w:val="en-US"/>
    </w:rPr>
  </w:style>
  <w:style w:type="character" w:customStyle="1" w:styleId="Heading1Char">
    <w:name w:val="Heading 1 Char"/>
    <w:basedOn w:val="DefaultParagraphFont"/>
    <w:link w:val="Heading1"/>
    <w:uiPriority w:val="9"/>
    <w:rsid w:val="00DB2EEA"/>
    <w:rPr>
      <w:rFonts w:eastAsiaTheme="majorEastAsia"/>
      <w:color w:val="0F4761" w:themeColor="accent1" w:themeShade="BF"/>
      <w:sz w:val="40"/>
      <w:szCs w:val="40"/>
    </w:rPr>
  </w:style>
  <w:style w:type="character" w:customStyle="1" w:styleId="Heading2Char">
    <w:name w:val="Heading 2 Char"/>
    <w:basedOn w:val="DefaultParagraphFont"/>
    <w:link w:val="Heading2"/>
    <w:uiPriority w:val="9"/>
    <w:semiHidden/>
    <w:rsid w:val="00DB2EEA"/>
    <w:rPr>
      <w:rFonts w:eastAsiaTheme="majorEastAsia"/>
      <w:color w:val="0F4761" w:themeColor="accent1" w:themeShade="BF"/>
      <w:szCs w:val="32"/>
    </w:rPr>
  </w:style>
  <w:style w:type="character" w:customStyle="1" w:styleId="Heading3Char">
    <w:name w:val="Heading 3 Char"/>
    <w:basedOn w:val="DefaultParagraphFont"/>
    <w:link w:val="Heading3"/>
    <w:uiPriority w:val="9"/>
    <w:semiHidden/>
    <w:rsid w:val="00DB2EEA"/>
    <w:rPr>
      <w:rFonts w:asciiTheme="minorHAnsi" w:eastAsiaTheme="majorEastAsia" w:hAnsiTheme="minorHAnsi"/>
      <w:color w:val="0F4761" w:themeColor="accent1" w:themeShade="BF"/>
      <w:sz w:val="28"/>
      <w:szCs w:val="28"/>
    </w:rPr>
  </w:style>
  <w:style w:type="character" w:customStyle="1" w:styleId="Heading4Char">
    <w:name w:val="Heading 4 Char"/>
    <w:basedOn w:val="DefaultParagraphFont"/>
    <w:link w:val="Heading4"/>
    <w:uiPriority w:val="9"/>
    <w:semiHidden/>
    <w:rsid w:val="00DB2EEA"/>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DB2EEA"/>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DB2EEA"/>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DB2EEA"/>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DB2EEA"/>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DB2EEA"/>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DB2EEA"/>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DB2EEA"/>
    <w:rPr>
      <w:rFonts w:eastAsiaTheme="majorEastAsia"/>
      <w:spacing w:val="-10"/>
      <w:kern w:val="28"/>
      <w:sz w:val="56"/>
      <w:szCs w:val="56"/>
    </w:rPr>
  </w:style>
  <w:style w:type="paragraph" w:styleId="Subtitle">
    <w:name w:val="Subtitle"/>
    <w:basedOn w:val="Normal"/>
    <w:next w:val="Normal"/>
    <w:link w:val="SubtitleChar"/>
    <w:uiPriority w:val="11"/>
    <w:qFormat/>
    <w:rsid w:val="00DB2EEA"/>
    <w:pPr>
      <w:numPr>
        <w:ilvl w:val="1"/>
      </w:numPr>
      <w:spacing w:after="160" w:line="259" w:lineRule="auto"/>
    </w:pPr>
    <w:rPr>
      <w:rFonts w:asciiTheme="minorHAnsi" w:eastAsiaTheme="majorEastAsia" w:hAnsiTheme="minorHAnsi"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DB2EEA"/>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DB2EEA"/>
    <w:pPr>
      <w:spacing w:before="160" w:after="160" w:line="259" w:lineRule="auto"/>
      <w:jc w:val="center"/>
    </w:pPr>
    <w:rPr>
      <w:rFonts w:asciiTheme="majorHAnsi" w:eastAsiaTheme="minorHAnsi" w:hAnsiTheme="majorHAnsi" w:cstheme="majorBidi"/>
      <w:i/>
      <w:iCs/>
      <w:color w:val="404040" w:themeColor="text1" w:themeTint="BF"/>
      <w:sz w:val="32"/>
      <w:szCs w:val="24"/>
      <w:lang w:val="en-US"/>
    </w:rPr>
  </w:style>
  <w:style w:type="character" w:customStyle="1" w:styleId="QuoteChar">
    <w:name w:val="Quote Char"/>
    <w:basedOn w:val="DefaultParagraphFont"/>
    <w:link w:val="Quote"/>
    <w:uiPriority w:val="29"/>
    <w:rsid w:val="00DB2EEA"/>
    <w:rPr>
      <w:i/>
      <w:iCs/>
      <w:color w:val="404040" w:themeColor="text1" w:themeTint="BF"/>
    </w:rPr>
  </w:style>
  <w:style w:type="paragraph" w:styleId="ListParagraph">
    <w:name w:val="List Paragraph"/>
    <w:basedOn w:val="Normal"/>
    <w:uiPriority w:val="34"/>
    <w:qFormat/>
    <w:rsid w:val="00DB2EEA"/>
    <w:pPr>
      <w:spacing w:after="160" w:line="259" w:lineRule="auto"/>
      <w:ind w:left="720"/>
      <w:contextualSpacing/>
    </w:pPr>
    <w:rPr>
      <w:rFonts w:asciiTheme="majorHAnsi" w:eastAsiaTheme="minorHAnsi" w:hAnsiTheme="majorHAnsi" w:cstheme="majorBidi"/>
      <w:sz w:val="32"/>
      <w:szCs w:val="24"/>
      <w:lang w:val="en-US"/>
    </w:rPr>
  </w:style>
  <w:style w:type="character" w:styleId="IntenseEmphasis">
    <w:name w:val="Intense Emphasis"/>
    <w:basedOn w:val="DefaultParagraphFont"/>
    <w:uiPriority w:val="21"/>
    <w:qFormat/>
    <w:rsid w:val="00DB2EEA"/>
    <w:rPr>
      <w:i/>
      <w:iCs/>
      <w:color w:val="0F4761" w:themeColor="accent1" w:themeShade="BF"/>
    </w:rPr>
  </w:style>
  <w:style w:type="paragraph" w:styleId="IntenseQuote">
    <w:name w:val="Intense Quote"/>
    <w:basedOn w:val="Normal"/>
    <w:next w:val="Normal"/>
    <w:link w:val="IntenseQuoteChar"/>
    <w:uiPriority w:val="30"/>
    <w:qFormat/>
    <w:rsid w:val="00DB2EE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ajorHAnsi" w:eastAsiaTheme="minorHAnsi" w:hAnsiTheme="majorHAnsi" w:cstheme="majorBidi"/>
      <w:i/>
      <w:iCs/>
      <w:color w:val="0F4761" w:themeColor="accent1" w:themeShade="BF"/>
      <w:sz w:val="32"/>
      <w:szCs w:val="24"/>
      <w:lang w:val="en-US"/>
    </w:rPr>
  </w:style>
  <w:style w:type="character" w:customStyle="1" w:styleId="IntenseQuoteChar">
    <w:name w:val="Intense Quote Char"/>
    <w:basedOn w:val="DefaultParagraphFont"/>
    <w:link w:val="IntenseQuote"/>
    <w:uiPriority w:val="30"/>
    <w:rsid w:val="00DB2EEA"/>
    <w:rPr>
      <w:i/>
      <w:iCs/>
      <w:color w:val="0F4761" w:themeColor="accent1" w:themeShade="BF"/>
    </w:rPr>
  </w:style>
  <w:style w:type="character" w:styleId="IntenseReference">
    <w:name w:val="Intense Reference"/>
    <w:basedOn w:val="DefaultParagraphFont"/>
    <w:uiPriority w:val="32"/>
    <w:qFormat/>
    <w:rsid w:val="00DB2E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1284</Words>
  <Characters>7139</Characters>
  <Application>Microsoft Office Word</Application>
  <DocSecurity>0</DocSecurity>
  <Lines>120</Lines>
  <Paragraphs>67</Paragraphs>
  <ScaleCrop>false</ScaleCrop>
  <Company/>
  <LinksUpToDate>false</LinksUpToDate>
  <CharactersWithSpaces>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Deppas</dc:creator>
  <cp:keywords/>
  <dc:description/>
  <cp:lastModifiedBy>Angela Deppas</cp:lastModifiedBy>
  <cp:revision>1</cp:revision>
  <dcterms:created xsi:type="dcterms:W3CDTF">2026-06-01T15:27:00Z</dcterms:created>
  <dcterms:modified xsi:type="dcterms:W3CDTF">2026-06-01T15:29:00Z</dcterms:modified>
</cp:coreProperties>
</file>